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16794" w14:textId="77777777" w:rsidR="007C5B28" w:rsidRDefault="007C5B28" w:rsidP="00964A8C">
      <w:pPr>
        <w:pStyle w:val="1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FDBB16A" wp14:editId="1A320767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F66FE" w14:textId="7110AF64" w:rsidR="007C5B28" w:rsidRDefault="0026737A" w:rsidP="0026737A">
      <w:pPr>
        <w:tabs>
          <w:tab w:val="left" w:pos="2940"/>
        </w:tabs>
        <w:rPr>
          <w:lang w:val="uk-UA"/>
        </w:rPr>
      </w:pPr>
      <w:r>
        <w:rPr>
          <w:lang w:val="uk-UA"/>
        </w:rPr>
        <w:tab/>
      </w:r>
      <w:r w:rsidR="007C5B28">
        <w:rPr>
          <w:lang w:val="uk-UA"/>
        </w:rPr>
        <w:br/>
      </w:r>
    </w:p>
    <w:p w14:paraId="23E00133" w14:textId="77777777" w:rsidR="007C5B28" w:rsidRDefault="007C5B28" w:rsidP="007C5B28">
      <w:pPr>
        <w:rPr>
          <w:lang w:val="uk-UA"/>
        </w:rPr>
      </w:pPr>
    </w:p>
    <w:p w14:paraId="639AD60B" w14:textId="77777777" w:rsidR="007C5B28" w:rsidRPr="00F820F0" w:rsidRDefault="007C5B28" w:rsidP="007C5B28">
      <w:pPr>
        <w:pStyle w:val="5"/>
        <w:jc w:val="center"/>
        <w:rPr>
          <w:szCs w:val="24"/>
        </w:rPr>
      </w:pPr>
      <w:r>
        <w:rPr>
          <w:sz w:val="20"/>
        </w:rPr>
        <w:t xml:space="preserve">     </w:t>
      </w:r>
      <w:r w:rsidRPr="00F820F0">
        <w:rPr>
          <w:szCs w:val="24"/>
        </w:rPr>
        <w:t>УКРАЇНА</w:t>
      </w:r>
    </w:p>
    <w:p w14:paraId="46126001" w14:textId="77777777" w:rsidR="007C5B28" w:rsidRPr="00F820F0" w:rsidRDefault="007C5B28" w:rsidP="007C5B28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  МАЛИНСЬКА МІСЬКА РАДА</w:t>
      </w:r>
    </w:p>
    <w:p w14:paraId="49F9D171" w14:textId="77777777" w:rsidR="007C5B28" w:rsidRPr="00F820F0" w:rsidRDefault="007C5B28" w:rsidP="007C5B28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ЖИТОМИРСЬКОЇ ОБЛАСТІ</w:t>
      </w:r>
    </w:p>
    <w:p w14:paraId="0FE4B60B" w14:textId="77777777" w:rsidR="007C5B28" w:rsidRPr="00F820F0" w:rsidRDefault="007C5B28" w:rsidP="007C5B28">
      <w:pPr>
        <w:pStyle w:val="a6"/>
        <w:tabs>
          <w:tab w:val="clear" w:pos="4153"/>
          <w:tab w:val="clear" w:pos="8306"/>
        </w:tabs>
        <w:rPr>
          <w:sz w:val="24"/>
          <w:szCs w:val="24"/>
          <w:lang w:val="uk-UA"/>
        </w:rPr>
      </w:pPr>
    </w:p>
    <w:p w14:paraId="54287D3E" w14:textId="77777777" w:rsidR="007C5B28" w:rsidRPr="00F820F0" w:rsidRDefault="007C5B28" w:rsidP="007C5B28">
      <w:pPr>
        <w:pStyle w:val="6"/>
        <w:rPr>
          <w:b/>
          <w:bCs/>
          <w:szCs w:val="24"/>
        </w:rPr>
      </w:pPr>
      <w:r w:rsidRPr="00F820F0">
        <w:rPr>
          <w:b/>
          <w:bCs/>
          <w:szCs w:val="24"/>
        </w:rPr>
        <w:t xml:space="preserve">     ВИКОНАВЧИЙ КОМІТЕТ</w:t>
      </w:r>
    </w:p>
    <w:p w14:paraId="305984AC" w14:textId="77777777" w:rsidR="007C5B28" w:rsidRDefault="007C5B28" w:rsidP="007C5B28">
      <w:pPr>
        <w:rPr>
          <w:lang w:val="uk-UA"/>
        </w:rPr>
      </w:pPr>
    </w:p>
    <w:p w14:paraId="75438975" w14:textId="77777777" w:rsidR="007C5B28" w:rsidRDefault="007C5B28" w:rsidP="007C5B28">
      <w:pPr>
        <w:pStyle w:val="7"/>
        <w:jc w:val="left"/>
        <w:rPr>
          <w:sz w:val="48"/>
        </w:rPr>
      </w:pPr>
      <w:r>
        <w:rPr>
          <w:b w:val="0"/>
          <w:bCs w:val="0"/>
          <w:sz w:val="20"/>
        </w:rPr>
        <w:t xml:space="preserve">                                                                 </w:t>
      </w: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14:paraId="3AFD3894" w14:textId="77777777" w:rsidR="007C5B28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14:paraId="1F704EF9" w14:textId="77777777" w:rsidR="007C5B28" w:rsidRPr="0061299E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14:paraId="32926BB1" w14:textId="2825717C" w:rsidR="007C5B28" w:rsidRPr="003C2C05" w:rsidRDefault="00FF21F6" w:rsidP="007C5B28">
      <w:pPr>
        <w:rPr>
          <w:sz w:val="28"/>
          <w:szCs w:val="28"/>
          <w:lang w:val="uk-UA"/>
        </w:rPr>
      </w:pPr>
      <w:r w:rsidRPr="003C2C05">
        <w:rPr>
          <w:sz w:val="28"/>
          <w:szCs w:val="28"/>
          <w:lang w:val="uk-UA"/>
        </w:rPr>
        <w:t>в</w:t>
      </w:r>
      <w:r w:rsidR="00CC6834" w:rsidRPr="003C2C05">
        <w:rPr>
          <w:sz w:val="28"/>
          <w:szCs w:val="28"/>
          <w:lang w:val="uk-UA"/>
        </w:rPr>
        <w:t xml:space="preserve">ід </w:t>
      </w:r>
      <w:r w:rsidR="002371C8">
        <w:rPr>
          <w:sz w:val="28"/>
          <w:szCs w:val="28"/>
          <w:lang w:val="uk-UA"/>
        </w:rPr>
        <w:t xml:space="preserve"> </w:t>
      </w:r>
      <w:r w:rsidR="00AB2BA0">
        <w:rPr>
          <w:sz w:val="28"/>
          <w:szCs w:val="28"/>
          <w:lang w:val="uk-UA"/>
        </w:rPr>
        <w:t>02.08.</w:t>
      </w:r>
      <w:r w:rsidR="00FD5CDB">
        <w:rPr>
          <w:sz w:val="28"/>
          <w:szCs w:val="28"/>
          <w:lang w:val="uk-UA"/>
        </w:rPr>
        <w:t>2023</w:t>
      </w:r>
      <w:r w:rsidR="00447D6D">
        <w:rPr>
          <w:sz w:val="28"/>
          <w:szCs w:val="28"/>
          <w:lang w:val="uk-UA"/>
        </w:rPr>
        <w:t xml:space="preserve">  </w:t>
      </w:r>
      <w:r w:rsidR="007C5B28" w:rsidRPr="003C2C05">
        <w:rPr>
          <w:sz w:val="28"/>
          <w:szCs w:val="28"/>
          <w:lang w:val="uk-UA"/>
        </w:rPr>
        <w:t xml:space="preserve">№ </w:t>
      </w:r>
      <w:r w:rsidR="004E4034">
        <w:rPr>
          <w:sz w:val="28"/>
          <w:szCs w:val="28"/>
          <w:lang w:val="uk-UA"/>
        </w:rPr>
        <w:t>255</w:t>
      </w:r>
    </w:p>
    <w:p w14:paraId="363A38D9" w14:textId="77777777" w:rsidR="007C5B28" w:rsidRPr="00304AFD" w:rsidRDefault="007C5B28" w:rsidP="007C5B28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304AFD">
        <w:rPr>
          <w:bCs/>
          <w:sz w:val="16"/>
          <w:szCs w:val="16"/>
          <w:lang w:val="uk-UA"/>
        </w:rPr>
        <w:t xml:space="preserve"> </w:t>
      </w:r>
    </w:p>
    <w:p w14:paraId="5E1FF694" w14:textId="77777777" w:rsidR="0026737A" w:rsidRDefault="00447D6D" w:rsidP="0026737A">
      <w:pPr>
        <w:tabs>
          <w:tab w:val="left" w:pos="2985"/>
        </w:tabs>
        <w:rPr>
          <w:sz w:val="28"/>
          <w:szCs w:val="28"/>
        </w:rPr>
      </w:pPr>
      <w:r w:rsidRPr="0026737A">
        <w:rPr>
          <w:bCs/>
          <w:sz w:val="28"/>
          <w:szCs w:val="28"/>
          <w:lang w:val="uk-UA"/>
        </w:rPr>
        <w:t xml:space="preserve">Про </w:t>
      </w:r>
      <w:proofErr w:type="spellStart"/>
      <w:r w:rsidR="0026737A" w:rsidRPr="0026737A">
        <w:rPr>
          <w:sz w:val="28"/>
          <w:szCs w:val="28"/>
        </w:rPr>
        <w:t>створення</w:t>
      </w:r>
      <w:proofErr w:type="spellEnd"/>
      <w:r w:rsidR="0026737A" w:rsidRPr="0026737A">
        <w:rPr>
          <w:sz w:val="28"/>
          <w:szCs w:val="28"/>
        </w:rPr>
        <w:t xml:space="preserve"> </w:t>
      </w:r>
      <w:proofErr w:type="spellStart"/>
      <w:r w:rsidR="0026737A" w:rsidRPr="0026737A">
        <w:rPr>
          <w:sz w:val="28"/>
          <w:szCs w:val="28"/>
        </w:rPr>
        <w:t>Координаційного</w:t>
      </w:r>
      <w:proofErr w:type="spellEnd"/>
      <w:r w:rsidR="0026737A" w:rsidRPr="0026737A">
        <w:rPr>
          <w:sz w:val="28"/>
          <w:szCs w:val="28"/>
        </w:rPr>
        <w:t xml:space="preserve"> центру </w:t>
      </w:r>
    </w:p>
    <w:p w14:paraId="6B3AABFD" w14:textId="77777777" w:rsidR="0026737A" w:rsidRDefault="0026737A" w:rsidP="0026737A">
      <w:pPr>
        <w:tabs>
          <w:tab w:val="left" w:pos="2985"/>
        </w:tabs>
        <w:rPr>
          <w:sz w:val="28"/>
          <w:szCs w:val="28"/>
        </w:rPr>
      </w:pPr>
      <w:proofErr w:type="spellStart"/>
      <w:r w:rsidRPr="0026737A">
        <w:rPr>
          <w:sz w:val="28"/>
          <w:szCs w:val="28"/>
        </w:rPr>
        <w:t>підтримки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цивільного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населення</w:t>
      </w:r>
      <w:proofErr w:type="spellEnd"/>
    </w:p>
    <w:p w14:paraId="35A81FD8" w14:textId="01E95243" w:rsidR="00586117" w:rsidRPr="0026737A" w:rsidRDefault="0026737A" w:rsidP="0026737A">
      <w:pPr>
        <w:tabs>
          <w:tab w:val="left" w:pos="2985"/>
        </w:tabs>
        <w:rPr>
          <w:sz w:val="28"/>
          <w:szCs w:val="28"/>
        </w:rPr>
      </w:pPr>
      <w:r w:rsidRPr="0026737A">
        <w:rPr>
          <w:sz w:val="28"/>
          <w:szCs w:val="28"/>
        </w:rPr>
        <w:t xml:space="preserve">при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міській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раді</w:t>
      </w:r>
      <w:proofErr w:type="spellEnd"/>
    </w:p>
    <w:p w14:paraId="0DDA81AF" w14:textId="77777777" w:rsidR="007C5B28" w:rsidRPr="0026737A" w:rsidRDefault="007C5B28" w:rsidP="00483E6C">
      <w:pPr>
        <w:jc w:val="both"/>
        <w:rPr>
          <w:sz w:val="28"/>
          <w:szCs w:val="28"/>
          <w:lang w:val="uk-UA"/>
        </w:rPr>
      </w:pPr>
    </w:p>
    <w:p w14:paraId="12ADC362" w14:textId="77777777" w:rsidR="00483E6C" w:rsidRPr="00B70876" w:rsidRDefault="00483E6C" w:rsidP="00483E6C">
      <w:pPr>
        <w:jc w:val="both"/>
        <w:rPr>
          <w:sz w:val="28"/>
          <w:szCs w:val="28"/>
          <w:lang w:val="uk-UA"/>
        </w:rPr>
      </w:pPr>
    </w:p>
    <w:p w14:paraId="2F2D51E8" w14:textId="71DD1C36" w:rsidR="007C5B28" w:rsidRDefault="0026737A" w:rsidP="007C5B28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26737A">
        <w:rPr>
          <w:sz w:val="28"/>
          <w:szCs w:val="28"/>
        </w:rPr>
        <w:t>Відповідно</w:t>
      </w:r>
      <w:proofErr w:type="spellEnd"/>
      <w:r w:rsidRPr="0026737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законів </w:t>
      </w:r>
      <w:proofErr w:type="spellStart"/>
      <w:r w:rsidRPr="0026737A">
        <w:rPr>
          <w:sz w:val="28"/>
          <w:szCs w:val="28"/>
        </w:rPr>
        <w:t>України</w:t>
      </w:r>
      <w:proofErr w:type="spellEnd"/>
      <w:r w:rsidRPr="0026737A">
        <w:rPr>
          <w:sz w:val="28"/>
          <w:szCs w:val="28"/>
        </w:rPr>
        <w:t xml:space="preserve"> «Про </w:t>
      </w:r>
      <w:proofErr w:type="spellStart"/>
      <w:r w:rsidRPr="0026737A">
        <w:rPr>
          <w:sz w:val="28"/>
          <w:szCs w:val="28"/>
        </w:rPr>
        <w:t>місцеве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самоврядування</w:t>
      </w:r>
      <w:proofErr w:type="spellEnd"/>
      <w:r w:rsidRPr="0026737A">
        <w:rPr>
          <w:sz w:val="28"/>
          <w:szCs w:val="28"/>
        </w:rPr>
        <w:t xml:space="preserve"> в </w:t>
      </w:r>
      <w:proofErr w:type="spellStart"/>
      <w:r w:rsidRPr="0026737A">
        <w:rPr>
          <w:sz w:val="28"/>
          <w:szCs w:val="28"/>
        </w:rPr>
        <w:t>Україні</w:t>
      </w:r>
      <w:proofErr w:type="spellEnd"/>
      <w:r w:rsidRPr="0026737A">
        <w:rPr>
          <w:sz w:val="28"/>
          <w:szCs w:val="28"/>
        </w:rPr>
        <w:t xml:space="preserve">»,  «Про </w:t>
      </w:r>
      <w:proofErr w:type="spellStart"/>
      <w:r w:rsidRPr="0026737A">
        <w:rPr>
          <w:sz w:val="28"/>
          <w:szCs w:val="28"/>
        </w:rPr>
        <w:t>правовий</w:t>
      </w:r>
      <w:proofErr w:type="spellEnd"/>
      <w:r w:rsidRPr="0026737A">
        <w:rPr>
          <w:sz w:val="28"/>
          <w:szCs w:val="28"/>
        </w:rPr>
        <w:t xml:space="preserve"> режим </w:t>
      </w:r>
      <w:proofErr w:type="spellStart"/>
      <w:r w:rsidRPr="0026737A">
        <w:rPr>
          <w:sz w:val="28"/>
          <w:szCs w:val="28"/>
        </w:rPr>
        <w:t>воєнного</w:t>
      </w:r>
      <w:proofErr w:type="spellEnd"/>
      <w:r w:rsidRPr="0026737A">
        <w:rPr>
          <w:sz w:val="28"/>
          <w:szCs w:val="28"/>
        </w:rPr>
        <w:t xml:space="preserve"> стану»,</w:t>
      </w:r>
      <w:r>
        <w:rPr>
          <w:sz w:val="28"/>
          <w:szCs w:val="28"/>
          <w:lang w:val="uk-UA"/>
        </w:rPr>
        <w:t xml:space="preserve"> «Про внесення змін до деяких законодавчих актів України щодо підвищення доступності медичної та реабілітаційної допомоги у період дії воєнного стану»,</w:t>
      </w:r>
      <w:r w:rsidRPr="0026737A">
        <w:rPr>
          <w:sz w:val="28"/>
          <w:szCs w:val="28"/>
        </w:rPr>
        <w:t xml:space="preserve"> Указ</w:t>
      </w:r>
      <w:r>
        <w:rPr>
          <w:sz w:val="28"/>
          <w:szCs w:val="28"/>
          <w:lang w:val="uk-UA"/>
        </w:rPr>
        <w:t>у</w:t>
      </w:r>
      <w:r w:rsidRPr="0026737A">
        <w:rPr>
          <w:sz w:val="28"/>
          <w:szCs w:val="28"/>
        </w:rPr>
        <w:t xml:space="preserve"> Президента </w:t>
      </w:r>
      <w:proofErr w:type="spellStart"/>
      <w:r w:rsidRPr="0026737A">
        <w:rPr>
          <w:sz w:val="28"/>
          <w:szCs w:val="28"/>
        </w:rPr>
        <w:t>України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від</w:t>
      </w:r>
      <w:proofErr w:type="spellEnd"/>
      <w:r w:rsidRPr="0026737A">
        <w:rPr>
          <w:sz w:val="28"/>
          <w:szCs w:val="28"/>
        </w:rPr>
        <w:t xml:space="preserve"> 24 лютого 2022 року № 64/2022 «Про </w:t>
      </w:r>
      <w:proofErr w:type="spellStart"/>
      <w:r w:rsidRPr="0026737A">
        <w:rPr>
          <w:sz w:val="28"/>
          <w:szCs w:val="28"/>
        </w:rPr>
        <w:t>введення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воєнного</w:t>
      </w:r>
      <w:proofErr w:type="spellEnd"/>
      <w:r w:rsidRPr="0026737A">
        <w:rPr>
          <w:sz w:val="28"/>
          <w:szCs w:val="28"/>
        </w:rPr>
        <w:t xml:space="preserve"> стану в </w:t>
      </w:r>
      <w:proofErr w:type="spellStart"/>
      <w:r w:rsidRPr="0026737A">
        <w:rPr>
          <w:sz w:val="28"/>
          <w:szCs w:val="28"/>
        </w:rPr>
        <w:t>Україні</w:t>
      </w:r>
      <w:proofErr w:type="spellEnd"/>
      <w:r w:rsidRPr="0026737A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(зі змінами)</w:t>
      </w:r>
      <w:r w:rsidRPr="0026737A">
        <w:rPr>
          <w:sz w:val="28"/>
          <w:szCs w:val="28"/>
        </w:rPr>
        <w:t xml:space="preserve">, постанови </w:t>
      </w:r>
      <w:proofErr w:type="spellStart"/>
      <w:r w:rsidRPr="0026737A">
        <w:rPr>
          <w:sz w:val="28"/>
          <w:szCs w:val="28"/>
        </w:rPr>
        <w:t>Кабінету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Міністрів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України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від</w:t>
      </w:r>
      <w:proofErr w:type="spellEnd"/>
      <w:r w:rsidRPr="0026737A">
        <w:rPr>
          <w:sz w:val="28"/>
          <w:szCs w:val="28"/>
        </w:rPr>
        <w:t xml:space="preserve"> 09 </w:t>
      </w:r>
      <w:proofErr w:type="spellStart"/>
      <w:r w:rsidRPr="0026737A">
        <w:rPr>
          <w:sz w:val="28"/>
          <w:szCs w:val="28"/>
        </w:rPr>
        <w:t>травня</w:t>
      </w:r>
      <w:proofErr w:type="spellEnd"/>
      <w:r w:rsidRPr="0026737A">
        <w:rPr>
          <w:sz w:val="28"/>
          <w:szCs w:val="28"/>
        </w:rPr>
        <w:t xml:space="preserve"> 2023 року № 470 «Про </w:t>
      </w:r>
      <w:proofErr w:type="spellStart"/>
      <w:r w:rsidRPr="0026737A">
        <w:rPr>
          <w:sz w:val="28"/>
          <w:szCs w:val="28"/>
        </w:rPr>
        <w:t>координаційні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центри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підтримки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цивільного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населення</w:t>
      </w:r>
      <w:proofErr w:type="spellEnd"/>
      <w:r w:rsidRPr="0026737A">
        <w:rPr>
          <w:sz w:val="28"/>
          <w:szCs w:val="28"/>
        </w:rPr>
        <w:t xml:space="preserve">», </w:t>
      </w:r>
      <w:proofErr w:type="spellStart"/>
      <w:r w:rsidRPr="0026737A">
        <w:rPr>
          <w:sz w:val="28"/>
          <w:szCs w:val="28"/>
        </w:rPr>
        <w:t>розпорядження</w:t>
      </w:r>
      <w:proofErr w:type="spellEnd"/>
      <w:r w:rsidRPr="0026737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Житомирської</w:t>
      </w:r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обласної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військової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адміністрації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від</w:t>
      </w:r>
      <w:proofErr w:type="spellEnd"/>
      <w:r>
        <w:rPr>
          <w:sz w:val="28"/>
          <w:szCs w:val="28"/>
          <w:lang w:val="uk-UA"/>
        </w:rPr>
        <w:t xml:space="preserve"> 08.06.2</w:t>
      </w:r>
      <w:r w:rsidRPr="0026737A">
        <w:rPr>
          <w:sz w:val="28"/>
          <w:szCs w:val="28"/>
        </w:rPr>
        <w:t>023 року №</w:t>
      </w:r>
      <w:r>
        <w:rPr>
          <w:sz w:val="28"/>
          <w:szCs w:val="28"/>
          <w:lang w:val="uk-UA"/>
        </w:rPr>
        <w:t>226</w:t>
      </w:r>
      <w:r w:rsidRPr="0026737A">
        <w:rPr>
          <w:sz w:val="28"/>
          <w:szCs w:val="28"/>
        </w:rPr>
        <w:t xml:space="preserve"> «Про </w:t>
      </w:r>
      <w:r>
        <w:rPr>
          <w:sz w:val="28"/>
          <w:szCs w:val="28"/>
          <w:lang w:val="uk-UA"/>
        </w:rPr>
        <w:t>створення</w:t>
      </w:r>
      <w:r w:rsidRPr="0026737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</w:t>
      </w:r>
      <w:proofErr w:type="spellStart"/>
      <w:r w:rsidRPr="0026737A">
        <w:rPr>
          <w:sz w:val="28"/>
          <w:szCs w:val="28"/>
        </w:rPr>
        <w:t>оординаційного</w:t>
      </w:r>
      <w:proofErr w:type="spellEnd"/>
      <w:r w:rsidRPr="0026737A">
        <w:rPr>
          <w:sz w:val="28"/>
          <w:szCs w:val="28"/>
        </w:rPr>
        <w:t xml:space="preserve"> центру </w:t>
      </w:r>
      <w:proofErr w:type="spellStart"/>
      <w:r w:rsidRPr="0026737A">
        <w:rPr>
          <w:sz w:val="28"/>
          <w:szCs w:val="28"/>
        </w:rPr>
        <w:t>підтримки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цивільного</w:t>
      </w:r>
      <w:proofErr w:type="spellEnd"/>
      <w:r w:rsidRPr="0026737A">
        <w:rPr>
          <w:sz w:val="28"/>
          <w:szCs w:val="28"/>
        </w:rPr>
        <w:t xml:space="preserve"> </w:t>
      </w:r>
      <w:proofErr w:type="spellStart"/>
      <w:r w:rsidRPr="0026737A">
        <w:rPr>
          <w:sz w:val="28"/>
          <w:szCs w:val="28"/>
        </w:rPr>
        <w:t>населення</w:t>
      </w:r>
      <w:proofErr w:type="spellEnd"/>
      <w:r w:rsidRPr="0026737A"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>, протоколу №1 засідання Координаційного центру підтримки цивільного населення при Жи</w:t>
      </w:r>
      <w:r w:rsidR="0097480F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омирській </w:t>
      </w:r>
      <w:r w:rsidR="0097480F">
        <w:rPr>
          <w:sz w:val="28"/>
          <w:szCs w:val="28"/>
          <w:lang w:val="uk-UA"/>
        </w:rPr>
        <w:t xml:space="preserve">обласній </w:t>
      </w:r>
      <w:r>
        <w:rPr>
          <w:sz w:val="28"/>
          <w:szCs w:val="28"/>
          <w:lang w:val="uk-UA"/>
        </w:rPr>
        <w:t>військо</w:t>
      </w:r>
      <w:r w:rsidR="0097480F">
        <w:rPr>
          <w:sz w:val="28"/>
          <w:szCs w:val="28"/>
          <w:lang w:val="uk-UA"/>
        </w:rPr>
        <w:t>вій адміністрації від 28.06.2023 року</w:t>
      </w:r>
      <w:r w:rsidRPr="0026737A">
        <w:rPr>
          <w:sz w:val="28"/>
          <w:szCs w:val="28"/>
        </w:rPr>
        <w:t>,</w:t>
      </w:r>
      <w:r w:rsidR="007C5B28">
        <w:rPr>
          <w:sz w:val="28"/>
          <w:szCs w:val="28"/>
          <w:lang w:val="uk-UA" w:eastAsia="uk-UA"/>
        </w:rPr>
        <w:t xml:space="preserve"> </w:t>
      </w:r>
      <w:r w:rsidR="007C5B28" w:rsidRPr="00B70876">
        <w:rPr>
          <w:sz w:val="28"/>
          <w:szCs w:val="28"/>
          <w:lang w:val="uk-UA"/>
        </w:rPr>
        <w:t>викон</w:t>
      </w:r>
      <w:r w:rsidR="007C5B28">
        <w:rPr>
          <w:sz w:val="28"/>
          <w:szCs w:val="28"/>
          <w:lang w:val="uk-UA"/>
        </w:rPr>
        <w:t xml:space="preserve">авчий </w:t>
      </w:r>
      <w:r w:rsidR="007C5B28" w:rsidRPr="00B70876">
        <w:rPr>
          <w:sz w:val="28"/>
          <w:szCs w:val="28"/>
          <w:lang w:val="uk-UA"/>
        </w:rPr>
        <w:t>ком</w:t>
      </w:r>
      <w:r w:rsidR="007C5B28">
        <w:rPr>
          <w:sz w:val="28"/>
          <w:szCs w:val="28"/>
          <w:lang w:val="uk-UA"/>
        </w:rPr>
        <w:t>ітет</w:t>
      </w:r>
      <w:r w:rsidR="007C5B28" w:rsidRPr="00B70876">
        <w:rPr>
          <w:sz w:val="28"/>
          <w:szCs w:val="28"/>
          <w:lang w:val="uk-UA"/>
        </w:rPr>
        <w:t xml:space="preserve"> міської ради</w:t>
      </w:r>
    </w:p>
    <w:p w14:paraId="78ABF9CF" w14:textId="77777777" w:rsidR="007C5B28" w:rsidRPr="00B70876" w:rsidRDefault="007C5B28" w:rsidP="007C5B28">
      <w:pPr>
        <w:jc w:val="both"/>
        <w:rPr>
          <w:sz w:val="28"/>
          <w:szCs w:val="28"/>
          <w:lang w:val="uk-UA"/>
        </w:rPr>
      </w:pPr>
    </w:p>
    <w:p w14:paraId="789B73CE" w14:textId="77777777" w:rsidR="007C5B28" w:rsidRDefault="007C5B28" w:rsidP="007C5B28">
      <w:pPr>
        <w:jc w:val="both"/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В:</w:t>
      </w:r>
    </w:p>
    <w:p w14:paraId="7EB69E8B" w14:textId="77777777" w:rsidR="007C5B28" w:rsidRPr="00483E6C" w:rsidRDefault="007C5B28" w:rsidP="007C5B28">
      <w:pPr>
        <w:ind w:firstLine="720"/>
        <w:jc w:val="both"/>
        <w:rPr>
          <w:sz w:val="16"/>
          <w:szCs w:val="16"/>
          <w:lang w:val="uk-UA"/>
        </w:rPr>
      </w:pPr>
    </w:p>
    <w:p w14:paraId="3EED2C50" w14:textId="3BA135D7" w:rsidR="007C5B28" w:rsidRDefault="007A41A1" w:rsidP="00586117">
      <w:pPr>
        <w:pStyle w:val="a9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Утворити Координаційний центр підтримки цивільного населення при Малинській міській раді (далі – Координаційний центр) та затвердити його склад </w:t>
      </w:r>
      <w:r w:rsidR="00A90985" w:rsidRPr="00586117">
        <w:rPr>
          <w:sz w:val="28"/>
          <w:szCs w:val="28"/>
          <w:lang w:val="uk-UA"/>
        </w:rPr>
        <w:t>згідно з додатком</w:t>
      </w:r>
      <w:r w:rsidR="00586117" w:rsidRPr="00586117">
        <w:rPr>
          <w:sz w:val="28"/>
          <w:szCs w:val="28"/>
          <w:lang w:val="uk-UA"/>
        </w:rPr>
        <w:t xml:space="preserve"> 1</w:t>
      </w:r>
      <w:r w:rsidR="007C5B28" w:rsidRPr="00586117">
        <w:rPr>
          <w:sz w:val="28"/>
          <w:szCs w:val="28"/>
          <w:lang w:val="uk-UA"/>
        </w:rPr>
        <w:t xml:space="preserve">. </w:t>
      </w:r>
    </w:p>
    <w:p w14:paraId="2BC9CF9B" w14:textId="77777777" w:rsidR="006D1E90" w:rsidRPr="00586117" w:rsidRDefault="006D1E90" w:rsidP="006D1E90">
      <w:pPr>
        <w:pStyle w:val="a9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14:paraId="782E3F47" w14:textId="780BD116" w:rsidR="00586117" w:rsidRPr="00586117" w:rsidRDefault="00586117" w:rsidP="00586117">
      <w:pPr>
        <w:pStyle w:val="a9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86117">
        <w:rPr>
          <w:sz w:val="28"/>
          <w:szCs w:val="28"/>
          <w:lang w:val="uk-UA"/>
        </w:rPr>
        <w:t xml:space="preserve">Затвердити Положення </w:t>
      </w:r>
      <w:r w:rsidR="007A41A1">
        <w:rPr>
          <w:sz w:val="28"/>
          <w:szCs w:val="28"/>
          <w:lang w:val="uk-UA"/>
        </w:rPr>
        <w:t xml:space="preserve">про Координаційний центр підтримки цивільного населення при Малинській міській раді </w:t>
      </w:r>
      <w:r w:rsidRPr="00586117">
        <w:rPr>
          <w:sz w:val="28"/>
          <w:szCs w:val="28"/>
          <w:lang w:val="uk-UA"/>
        </w:rPr>
        <w:t>згідно з додатком 2.</w:t>
      </w:r>
    </w:p>
    <w:p w14:paraId="752A0943" w14:textId="77777777" w:rsidR="007C5B28" w:rsidRDefault="007C5B28" w:rsidP="007C5B28">
      <w:pPr>
        <w:ind w:firstLine="709"/>
        <w:jc w:val="both"/>
        <w:rPr>
          <w:sz w:val="16"/>
          <w:szCs w:val="16"/>
          <w:lang w:val="uk-UA"/>
        </w:rPr>
      </w:pPr>
    </w:p>
    <w:p w14:paraId="68B249EC" w14:textId="77777777" w:rsidR="00483E6C" w:rsidRPr="00483E6C" w:rsidRDefault="00483E6C" w:rsidP="007C5B28">
      <w:pPr>
        <w:ind w:firstLine="709"/>
        <w:jc w:val="both"/>
        <w:rPr>
          <w:sz w:val="16"/>
          <w:szCs w:val="16"/>
          <w:lang w:val="uk-UA"/>
        </w:rPr>
      </w:pPr>
    </w:p>
    <w:p w14:paraId="1ACAC2DF" w14:textId="3110BAA9" w:rsidR="00586117" w:rsidRDefault="00586117" w:rsidP="0058611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65001">
        <w:rPr>
          <w:sz w:val="28"/>
          <w:szCs w:val="28"/>
          <w:lang w:val="uk-UA"/>
        </w:rPr>
        <w:t xml:space="preserve">. </w:t>
      </w:r>
      <w:r w:rsidR="007A41A1">
        <w:rPr>
          <w:sz w:val="28"/>
          <w:szCs w:val="28"/>
          <w:lang w:val="uk-UA"/>
        </w:rPr>
        <w:t>У разі необхідності залучати до участі у роботі Координаційного центру представників громадських об’єднань, організацій та установ, волонтерів за їх згодою.</w:t>
      </w:r>
    </w:p>
    <w:p w14:paraId="6FA29A35" w14:textId="77777777" w:rsidR="00586117" w:rsidRDefault="00586117" w:rsidP="00586117">
      <w:pPr>
        <w:jc w:val="both"/>
        <w:rPr>
          <w:sz w:val="28"/>
          <w:szCs w:val="28"/>
          <w:lang w:val="uk-UA"/>
        </w:rPr>
      </w:pPr>
    </w:p>
    <w:p w14:paraId="25A91395" w14:textId="77777777" w:rsidR="00A90985" w:rsidRDefault="00A90985" w:rsidP="007C5B28">
      <w:pPr>
        <w:ind w:firstLine="709"/>
        <w:jc w:val="both"/>
        <w:rPr>
          <w:sz w:val="16"/>
          <w:szCs w:val="16"/>
          <w:lang w:val="uk-UA"/>
        </w:rPr>
      </w:pPr>
    </w:p>
    <w:p w14:paraId="6260F293" w14:textId="77777777" w:rsidR="00483E6C" w:rsidRPr="00483E6C" w:rsidRDefault="00483E6C" w:rsidP="007C5B28">
      <w:pPr>
        <w:ind w:firstLine="709"/>
        <w:jc w:val="both"/>
        <w:rPr>
          <w:sz w:val="16"/>
          <w:szCs w:val="16"/>
          <w:lang w:val="uk-UA"/>
        </w:rPr>
      </w:pPr>
    </w:p>
    <w:p w14:paraId="3C46DB20" w14:textId="0B0E9C4F" w:rsidR="00721BE6" w:rsidRDefault="007A41A1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58611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721BE6">
        <w:rPr>
          <w:sz w:val="28"/>
          <w:szCs w:val="28"/>
          <w:lang w:val="uk-UA"/>
        </w:rPr>
        <w:t>Контроль за виконанням цього рішення покласти на заступник</w:t>
      </w:r>
      <w:r w:rsidR="00331F2A">
        <w:rPr>
          <w:sz w:val="28"/>
          <w:szCs w:val="28"/>
          <w:lang w:val="uk-UA"/>
        </w:rPr>
        <w:t xml:space="preserve">ів міського голови Віктора ГВОЗДЕЦЬКОГО та </w:t>
      </w:r>
      <w:r>
        <w:rPr>
          <w:sz w:val="28"/>
          <w:szCs w:val="28"/>
          <w:lang w:val="uk-UA"/>
        </w:rPr>
        <w:t>Віталія ЛУКАШЕНКА</w:t>
      </w:r>
      <w:r w:rsidR="00331F2A">
        <w:rPr>
          <w:sz w:val="28"/>
          <w:szCs w:val="28"/>
          <w:lang w:val="uk-UA"/>
        </w:rPr>
        <w:t>.</w:t>
      </w:r>
    </w:p>
    <w:p w14:paraId="05513FC8" w14:textId="77777777" w:rsidR="007C5B28" w:rsidRPr="00E713EE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14:paraId="79A40ECB" w14:textId="77777777" w:rsidR="007C5B28" w:rsidRDefault="007C5B28" w:rsidP="007C5B28">
      <w:pPr>
        <w:pStyle w:val="a4"/>
        <w:ind w:right="40"/>
        <w:rPr>
          <w:szCs w:val="28"/>
          <w:lang w:val="uk-UA" w:eastAsia="uk-UA"/>
        </w:rPr>
      </w:pPr>
    </w:p>
    <w:p w14:paraId="559719B2" w14:textId="77777777" w:rsidR="0043608A" w:rsidRPr="0043608A" w:rsidRDefault="0043608A" w:rsidP="0043608A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43608A">
        <w:rPr>
          <w:rFonts w:eastAsiaTheme="minorHAnsi"/>
          <w:sz w:val="28"/>
          <w:szCs w:val="28"/>
          <w:lang w:val="uk-UA" w:eastAsia="en-US"/>
        </w:rPr>
        <w:t>Заступник міського голови                               Віктор ГВОЗДЕЦЬКИЙ</w:t>
      </w:r>
    </w:p>
    <w:p w14:paraId="7EFB0DA4" w14:textId="77777777" w:rsidR="007C5B28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14:paraId="004741EC" w14:textId="77777777"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14:paraId="48B8993B" w14:textId="77777777"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2371C8">
        <w:rPr>
          <w:lang w:val="uk-UA"/>
        </w:rPr>
        <w:t>Віктор ГВОЗДЕЦЬКИЙ</w:t>
      </w:r>
    </w:p>
    <w:p w14:paraId="6CDB4380" w14:textId="22D7B8DE" w:rsidR="00331F2A" w:rsidRDefault="00331F2A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7A41A1">
        <w:rPr>
          <w:lang w:val="uk-UA"/>
        </w:rPr>
        <w:t>Віталій ЛУКАШЕНКО</w:t>
      </w:r>
    </w:p>
    <w:p w14:paraId="32B97046" w14:textId="77777777"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121D67">
        <w:rPr>
          <w:lang w:val="uk-UA"/>
        </w:rPr>
        <w:t>Ігор МАЛЕГУС</w:t>
      </w:r>
    </w:p>
    <w:p w14:paraId="0F150121" w14:textId="77777777"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121D67">
        <w:rPr>
          <w:lang w:val="uk-UA"/>
        </w:rPr>
        <w:t>Олександр ПАРШАКОВ</w:t>
      </w:r>
    </w:p>
    <w:p w14:paraId="33D8FE58" w14:textId="209854E4" w:rsidR="00331F2A" w:rsidRPr="00D65DAB" w:rsidRDefault="00331F2A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7A41A1">
        <w:rPr>
          <w:lang w:val="uk-UA"/>
        </w:rPr>
        <w:t>Сергій НЕДОГАРОК</w:t>
      </w:r>
    </w:p>
    <w:p w14:paraId="26A24804" w14:textId="77777777"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14:paraId="3AB19752" w14:textId="77777777" w:rsidR="007C5B28" w:rsidRPr="0061299E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14:paraId="4A0704C6" w14:textId="77777777"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0A4EED8F" w14:textId="77777777"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10FC4152" w14:textId="77777777"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3862AD5F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3CA1F366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C035A63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17AF42A3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399C234F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36035B1A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39CAC046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323F1060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38640FA3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71B8B51B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5608C54B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985AB15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D34D388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4C852697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762D0CEE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3139BCE3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78597958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8A54DAB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137F47A8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5737437E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6F508251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00C0113A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DD7DF0A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4C7364BF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737EA7C4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0C3781F5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349A3BA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318334F8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6DB4E15A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6EB6D9F5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CE063EF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7726CA7F" w14:textId="77777777" w:rsidR="007A41A1" w:rsidRDefault="007A41A1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0C1B32F" w14:textId="77777777" w:rsidR="0043608A" w:rsidRDefault="0043608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  <w:bookmarkStart w:id="0" w:name="_GoBack"/>
      <w:bookmarkEnd w:id="0"/>
    </w:p>
    <w:p w14:paraId="0801207F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E484FC6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27293C24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73F5096A" w14:textId="77777777"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1A772DA2" w14:textId="77777777" w:rsidR="008E2DC4" w:rsidRDefault="008E2DC4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14:paraId="691E58B8" w14:textId="15CA1E0C" w:rsidR="007C5B28" w:rsidRPr="002371C8" w:rsidRDefault="007C5B28" w:rsidP="00CE552F">
      <w:pPr>
        <w:jc w:val="both"/>
        <w:rPr>
          <w:sz w:val="26"/>
          <w:szCs w:val="26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     </w:t>
      </w:r>
      <w:r w:rsidR="00CE552F">
        <w:rPr>
          <w:lang w:val="uk-UA"/>
        </w:rPr>
        <w:t xml:space="preserve">                                </w:t>
      </w:r>
      <w:r w:rsidRPr="002371C8">
        <w:rPr>
          <w:sz w:val="26"/>
          <w:szCs w:val="26"/>
          <w:lang w:val="uk-UA"/>
        </w:rPr>
        <w:t>Додаток</w:t>
      </w:r>
      <w:r w:rsidR="00586117">
        <w:rPr>
          <w:sz w:val="26"/>
          <w:szCs w:val="26"/>
          <w:lang w:val="uk-UA"/>
        </w:rPr>
        <w:t xml:space="preserve"> 1</w:t>
      </w:r>
      <w:r w:rsidRPr="002371C8">
        <w:rPr>
          <w:sz w:val="26"/>
          <w:szCs w:val="26"/>
          <w:lang w:val="uk-UA"/>
        </w:rPr>
        <w:t xml:space="preserve"> </w:t>
      </w:r>
    </w:p>
    <w:p w14:paraId="3D4DB1FD" w14:textId="1D918B4D" w:rsidR="00CE552F" w:rsidRDefault="007C5B28" w:rsidP="00CE552F">
      <w:pPr>
        <w:ind w:left="5040" w:firstLine="720"/>
        <w:jc w:val="both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</w:t>
      </w:r>
      <w:r w:rsidR="00CE552F">
        <w:rPr>
          <w:sz w:val="26"/>
          <w:szCs w:val="26"/>
          <w:lang w:val="uk-UA"/>
        </w:rPr>
        <w:t xml:space="preserve">    </w:t>
      </w:r>
      <w:r w:rsidRPr="002371C8">
        <w:rPr>
          <w:sz w:val="26"/>
          <w:szCs w:val="26"/>
          <w:lang w:val="uk-UA"/>
        </w:rPr>
        <w:t>до рішення</w:t>
      </w:r>
    </w:p>
    <w:p w14:paraId="4C3E85E0" w14:textId="560FCA04" w:rsidR="007C5B28" w:rsidRPr="002371C8" w:rsidRDefault="00CE552F" w:rsidP="00CE552F">
      <w:pPr>
        <w:ind w:left="5040"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</w:t>
      </w:r>
      <w:r w:rsidR="007C5B28" w:rsidRPr="002371C8">
        <w:rPr>
          <w:sz w:val="26"/>
          <w:szCs w:val="26"/>
          <w:lang w:val="uk-UA"/>
        </w:rPr>
        <w:t>викон</w:t>
      </w:r>
      <w:r w:rsidR="005E66DC" w:rsidRPr="002371C8">
        <w:rPr>
          <w:sz w:val="26"/>
          <w:szCs w:val="26"/>
          <w:lang w:val="uk-UA"/>
        </w:rPr>
        <w:t>авчого к</w:t>
      </w:r>
      <w:r w:rsidR="007C5B28" w:rsidRPr="002371C8">
        <w:rPr>
          <w:sz w:val="26"/>
          <w:szCs w:val="26"/>
          <w:lang w:val="uk-UA"/>
        </w:rPr>
        <w:t>ом</w:t>
      </w:r>
      <w:r w:rsidR="005E66DC" w:rsidRPr="002371C8">
        <w:rPr>
          <w:sz w:val="26"/>
          <w:szCs w:val="26"/>
          <w:lang w:val="uk-UA"/>
        </w:rPr>
        <w:t>ітету</w:t>
      </w:r>
      <w:r w:rsidR="007C5B28" w:rsidRPr="002371C8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</w:p>
    <w:p w14:paraId="15A2C5F5" w14:textId="3F7F7A17" w:rsidR="007C5B28" w:rsidRPr="002371C8" w:rsidRDefault="007C5B28" w:rsidP="00CE552F">
      <w:pPr>
        <w:jc w:val="both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                                                       </w:t>
      </w:r>
      <w:r w:rsidR="00FD5CDB">
        <w:rPr>
          <w:sz w:val="26"/>
          <w:szCs w:val="26"/>
          <w:lang w:val="uk-UA"/>
        </w:rPr>
        <w:t xml:space="preserve">                               </w:t>
      </w:r>
      <w:r w:rsidRPr="002371C8">
        <w:rPr>
          <w:sz w:val="26"/>
          <w:szCs w:val="26"/>
          <w:lang w:val="uk-UA"/>
        </w:rPr>
        <w:t xml:space="preserve"> </w:t>
      </w:r>
      <w:r w:rsidR="00CC6834" w:rsidRPr="002371C8">
        <w:rPr>
          <w:sz w:val="26"/>
          <w:szCs w:val="26"/>
          <w:lang w:val="uk-UA"/>
        </w:rPr>
        <w:t xml:space="preserve">від </w:t>
      </w:r>
      <w:r w:rsidR="00A90985">
        <w:rPr>
          <w:sz w:val="26"/>
          <w:szCs w:val="26"/>
          <w:lang w:val="uk-UA"/>
        </w:rPr>
        <w:t xml:space="preserve"> </w:t>
      </w:r>
      <w:r w:rsidR="007A41A1">
        <w:rPr>
          <w:sz w:val="26"/>
          <w:szCs w:val="26"/>
          <w:lang w:val="uk-UA"/>
        </w:rPr>
        <w:t xml:space="preserve"> </w:t>
      </w:r>
      <w:r w:rsidR="00AB2BA0">
        <w:rPr>
          <w:sz w:val="26"/>
          <w:szCs w:val="26"/>
          <w:lang w:val="uk-UA"/>
        </w:rPr>
        <w:t>02.08.</w:t>
      </w:r>
      <w:r w:rsidR="00FD5CDB">
        <w:rPr>
          <w:sz w:val="26"/>
          <w:szCs w:val="26"/>
          <w:lang w:val="uk-UA"/>
        </w:rPr>
        <w:t>2023</w:t>
      </w:r>
      <w:r w:rsidR="00A90985">
        <w:rPr>
          <w:sz w:val="26"/>
          <w:szCs w:val="26"/>
          <w:lang w:val="uk-UA"/>
        </w:rPr>
        <w:t xml:space="preserve"> </w:t>
      </w:r>
      <w:r w:rsidR="000F7D1B" w:rsidRPr="002371C8">
        <w:rPr>
          <w:sz w:val="26"/>
          <w:szCs w:val="26"/>
          <w:lang w:val="uk-UA"/>
        </w:rPr>
        <w:t>№</w:t>
      </w:r>
      <w:r w:rsidR="00FD5CDB">
        <w:rPr>
          <w:sz w:val="26"/>
          <w:szCs w:val="26"/>
          <w:lang w:val="uk-UA"/>
        </w:rPr>
        <w:t xml:space="preserve"> </w:t>
      </w:r>
      <w:r w:rsidR="004E4034">
        <w:rPr>
          <w:sz w:val="26"/>
          <w:szCs w:val="26"/>
          <w:lang w:val="uk-UA"/>
        </w:rPr>
        <w:t>255</w:t>
      </w:r>
    </w:p>
    <w:p w14:paraId="20910AD8" w14:textId="77777777" w:rsidR="007C5B28" w:rsidRPr="00CC663A" w:rsidRDefault="007C5B28" w:rsidP="007C5B28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14:paraId="7759B4D7" w14:textId="77777777" w:rsidR="007C5B28" w:rsidRPr="00F820F0" w:rsidRDefault="007C5B28" w:rsidP="007C5B28">
      <w:pPr>
        <w:jc w:val="both"/>
        <w:rPr>
          <w:b/>
          <w:sz w:val="28"/>
          <w:lang w:val="uk-UA"/>
        </w:rPr>
      </w:pPr>
    </w:p>
    <w:p w14:paraId="477B9B09" w14:textId="77777777"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>СКЛАД</w:t>
      </w:r>
    </w:p>
    <w:p w14:paraId="55950843" w14:textId="77777777" w:rsidR="007A41A1" w:rsidRDefault="007A41A1" w:rsidP="007C5B28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Координаційного центру підтримки цивільного населення </w:t>
      </w:r>
    </w:p>
    <w:p w14:paraId="6BF776B8" w14:textId="719E00E3" w:rsidR="007C5B28" w:rsidRDefault="007A41A1" w:rsidP="007C5B28">
      <w:pPr>
        <w:jc w:val="center"/>
        <w:rPr>
          <w:b/>
          <w:sz w:val="28"/>
          <w:szCs w:val="28"/>
          <w:lang w:val="uk-UA"/>
        </w:rPr>
      </w:pPr>
      <w:r>
        <w:rPr>
          <w:bCs/>
          <w:sz w:val="28"/>
          <w:lang w:val="uk-UA"/>
        </w:rPr>
        <w:t>при Малинській міській ради</w:t>
      </w:r>
    </w:p>
    <w:p w14:paraId="0F925181" w14:textId="77777777" w:rsidR="007C5B28" w:rsidRDefault="007C5B28" w:rsidP="007C5B2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7C5B28" w:rsidRPr="00345C21" w14:paraId="267AF79C" w14:textId="77777777" w:rsidTr="00256909">
        <w:trPr>
          <w:trHeight w:val="80"/>
        </w:trPr>
        <w:tc>
          <w:tcPr>
            <w:tcW w:w="4653" w:type="dxa"/>
          </w:tcPr>
          <w:p w14:paraId="6772C711" w14:textId="4BCAD078" w:rsidR="007C5B28" w:rsidRDefault="007A41A1" w:rsidP="0025690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ЛУКАШЕНКО </w:t>
            </w:r>
            <w:r w:rsidR="00E2353F">
              <w:rPr>
                <w:sz w:val="28"/>
                <w:szCs w:val="28"/>
                <w:lang w:val="uk-UA"/>
              </w:rPr>
              <w:t>Віталій</w:t>
            </w:r>
          </w:p>
          <w:p w14:paraId="394BBF67" w14:textId="77777777" w:rsidR="007C5B28" w:rsidRPr="00E84C98" w:rsidRDefault="007C5B28" w:rsidP="00256909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14:paraId="6D31D863" w14:textId="77777777" w:rsidR="007C5B28" w:rsidRDefault="004240F4" w:rsidP="00E2353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331F2A">
              <w:rPr>
                <w:sz w:val="28"/>
                <w:szCs w:val="28"/>
                <w:lang w:val="uk-UA"/>
              </w:rPr>
              <w:t>заступник міського голови</w:t>
            </w:r>
            <w:r w:rsidR="007C5B28">
              <w:rPr>
                <w:sz w:val="28"/>
                <w:szCs w:val="28"/>
                <w:lang w:val="uk-UA"/>
              </w:rPr>
              <w:t>,</w:t>
            </w:r>
            <w:r w:rsidR="00483E6C">
              <w:rPr>
                <w:sz w:val="28"/>
                <w:szCs w:val="28"/>
                <w:lang w:val="uk-UA"/>
              </w:rPr>
              <w:t xml:space="preserve"> </w:t>
            </w:r>
            <w:r w:rsidR="00E2353F">
              <w:rPr>
                <w:sz w:val="28"/>
                <w:szCs w:val="28"/>
                <w:lang w:val="uk-UA"/>
              </w:rPr>
              <w:t>керівник Координаційного центру</w:t>
            </w:r>
          </w:p>
          <w:p w14:paraId="0EBDE806" w14:textId="4A5B410D" w:rsidR="00E2353F" w:rsidRPr="00345C21" w:rsidRDefault="00E2353F" w:rsidP="00E2353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5B28" w:rsidRPr="007277F4" w14:paraId="2010D120" w14:textId="77777777" w:rsidTr="00256909">
        <w:tc>
          <w:tcPr>
            <w:tcW w:w="4653" w:type="dxa"/>
          </w:tcPr>
          <w:p w14:paraId="3232FE0D" w14:textId="77777777" w:rsidR="00016CE2" w:rsidRDefault="00016CE2" w:rsidP="00016CE2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НЕДОГАРОК Сергій</w:t>
            </w:r>
          </w:p>
          <w:p w14:paraId="3AAEAF4B" w14:textId="77777777" w:rsidR="007C5B28" w:rsidRPr="00E84C98" w:rsidRDefault="007C5B28" w:rsidP="00016CE2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14:paraId="034B9E20" w14:textId="4D1428A3" w:rsidR="00016CE2" w:rsidRDefault="004240F4" w:rsidP="00016C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="00016CE2">
              <w:rPr>
                <w:sz w:val="28"/>
                <w:szCs w:val="28"/>
                <w:lang w:val="uk-UA"/>
              </w:rPr>
              <w:t>начальник управління праці та соціального захисту населення виконкому Малинської міської ради,</w:t>
            </w:r>
          </w:p>
          <w:p w14:paraId="4541285F" w14:textId="1967D101" w:rsidR="007C5B28" w:rsidRDefault="007C5B28" w:rsidP="004240F4">
            <w:pPr>
              <w:jc w:val="both"/>
              <w:rPr>
                <w:sz w:val="28"/>
                <w:szCs w:val="28"/>
                <w:lang w:val="uk-UA"/>
              </w:rPr>
            </w:pPr>
            <w:r w:rsidRPr="00345C21">
              <w:rPr>
                <w:sz w:val="28"/>
                <w:szCs w:val="28"/>
                <w:lang w:val="uk-UA"/>
              </w:rPr>
              <w:t xml:space="preserve">заступник </w:t>
            </w:r>
            <w:r w:rsidR="00E2353F">
              <w:rPr>
                <w:sz w:val="28"/>
                <w:szCs w:val="28"/>
                <w:lang w:val="uk-UA"/>
              </w:rPr>
              <w:t>керівника Координаційного центру</w:t>
            </w:r>
          </w:p>
          <w:p w14:paraId="5A879FF8" w14:textId="0B48EE68" w:rsidR="00E2353F" w:rsidRPr="007277F4" w:rsidRDefault="00E2353F" w:rsidP="004240F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7C5B28" w:rsidRPr="00AF28CA" w14:paraId="3AC12F9E" w14:textId="77777777" w:rsidTr="00256909">
        <w:trPr>
          <w:trHeight w:val="523"/>
        </w:trPr>
        <w:tc>
          <w:tcPr>
            <w:tcW w:w="4653" w:type="dxa"/>
          </w:tcPr>
          <w:p w14:paraId="40337EE8" w14:textId="1E0BC67E" w:rsidR="007C5B28" w:rsidRDefault="00E2353F" w:rsidP="002569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 Людмила</w:t>
            </w:r>
            <w:r w:rsidR="007C5B28">
              <w:rPr>
                <w:sz w:val="28"/>
                <w:szCs w:val="28"/>
                <w:lang w:val="uk-UA"/>
              </w:rPr>
              <w:t xml:space="preserve"> </w:t>
            </w:r>
          </w:p>
          <w:p w14:paraId="129872A9" w14:textId="44CA832D" w:rsidR="007C5B28" w:rsidRPr="00345C21" w:rsidRDefault="007C5B28" w:rsidP="0025690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14:paraId="7D7371D7" w14:textId="07A73A1E" w:rsidR="007C5B28" w:rsidRPr="00AF28CA" w:rsidRDefault="004240F4" w:rsidP="004240F4">
            <w:pPr>
              <w:pStyle w:val="a9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E2353F">
              <w:rPr>
                <w:sz w:val="28"/>
                <w:szCs w:val="28"/>
                <w:lang w:val="uk-UA"/>
              </w:rPr>
              <w:t>головний спеціаліст з кадрової роботи, юрисконсульт управління праці та соціального захисту населення</w:t>
            </w:r>
            <w:r w:rsidR="00E7233B">
              <w:rPr>
                <w:sz w:val="28"/>
                <w:szCs w:val="28"/>
                <w:lang w:val="uk-UA"/>
              </w:rPr>
              <w:t xml:space="preserve"> виконкому Малинської міської ради</w:t>
            </w:r>
            <w:r w:rsidR="00E2353F">
              <w:rPr>
                <w:sz w:val="28"/>
                <w:szCs w:val="28"/>
                <w:lang w:val="uk-UA"/>
              </w:rPr>
              <w:t>, секретар Координаційного центру</w:t>
            </w:r>
          </w:p>
          <w:p w14:paraId="50E34B00" w14:textId="77777777" w:rsidR="007C5B28" w:rsidRPr="00AF28CA" w:rsidRDefault="007C5B28" w:rsidP="008E2DC4">
            <w:pPr>
              <w:rPr>
                <w:sz w:val="28"/>
                <w:szCs w:val="28"/>
                <w:lang w:val="uk-UA"/>
              </w:rPr>
            </w:pPr>
          </w:p>
        </w:tc>
      </w:tr>
      <w:tr w:rsidR="007C5B28" w:rsidRPr="007277F4" w14:paraId="5657D766" w14:textId="77777777" w:rsidTr="00256909">
        <w:tc>
          <w:tcPr>
            <w:tcW w:w="4653" w:type="dxa"/>
          </w:tcPr>
          <w:p w14:paraId="4F197D8B" w14:textId="77777777" w:rsidR="007C5B28" w:rsidRDefault="007C5B28" w:rsidP="00E723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</w:t>
            </w:r>
            <w:r w:rsidRPr="007277F4">
              <w:rPr>
                <w:sz w:val="28"/>
                <w:szCs w:val="28"/>
                <w:lang w:val="uk-UA"/>
              </w:rPr>
              <w:t xml:space="preserve">Члени </w:t>
            </w:r>
          </w:p>
          <w:p w14:paraId="35CE8772" w14:textId="53D000F9" w:rsidR="00E7233B" w:rsidRPr="007277F4" w:rsidRDefault="00E7233B" w:rsidP="00E7233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14:paraId="4F2EED71" w14:textId="04E4AD10" w:rsidR="007C5B28" w:rsidRPr="007277F4" w:rsidRDefault="00E7233B" w:rsidP="0025690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Координаційного центру</w:t>
            </w:r>
            <w:r w:rsidR="007C5B28" w:rsidRPr="007277F4">
              <w:rPr>
                <w:sz w:val="28"/>
                <w:szCs w:val="28"/>
                <w:lang w:val="uk-UA"/>
              </w:rPr>
              <w:t>:</w:t>
            </w:r>
          </w:p>
        </w:tc>
      </w:tr>
      <w:tr w:rsidR="007C5B28" w:rsidRPr="007277F4" w14:paraId="3BBFB589" w14:textId="77777777" w:rsidTr="00256909">
        <w:tc>
          <w:tcPr>
            <w:tcW w:w="4653" w:type="dxa"/>
          </w:tcPr>
          <w:p w14:paraId="02EF4B9C" w14:textId="4820ED23" w:rsidR="007C5B28" w:rsidRDefault="00331F2A" w:rsidP="0025690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Б</w:t>
            </w:r>
            <w:r w:rsidR="00E7233B">
              <w:rPr>
                <w:sz w:val="28"/>
                <w:szCs w:val="28"/>
                <w:lang w:val="uk-UA" w:eastAsia="uk-UA"/>
              </w:rPr>
              <w:t>ОРИСЕНКО Тетяна</w:t>
            </w:r>
          </w:p>
          <w:p w14:paraId="54841748" w14:textId="77777777" w:rsidR="00016CE2" w:rsidRDefault="00016CE2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7D2DFF81" w14:textId="77777777" w:rsidR="00016CE2" w:rsidRDefault="00016CE2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4361C39D" w14:textId="77777777" w:rsidR="00016CE2" w:rsidRDefault="00016CE2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2AF5161B" w14:textId="77777777" w:rsidR="00016CE2" w:rsidRDefault="00C17CD1" w:rsidP="00016C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016CE2">
              <w:rPr>
                <w:sz w:val="28"/>
                <w:szCs w:val="28"/>
                <w:lang w:val="uk-UA"/>
              </w:rPr>
              <w:t>ГВОЗДЕЦЬКИЙ Віктор</w:t>
            </w:r>
          </w:p>
          <w:p w14:paraId="2F0530E3" w14:textId="77777777" w:rsidR="00E7233B" w:rsidRDefault="00E7233B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2F19667B" w14:textId="4106700B" w:rsidR="00EE7B0B" w:rsidRDefault="00E7233B" w:rsidP="0025690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ДОБРОВОЛЬСЬКИЙ Василь</w:t>
            </w:r>
          </w:p>
          <w:p w14:paraId="7C7D3E51" w14:textId="77777777" w:rsidR="004240F4" w:rsidRDefault="004240F4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6BCCAE1F" w14:textId="77777777" w:rsidR="00E84C98" w:rsidRPr="00E84C98" w:rsidRDefault="00E84C98" w:rsidP="00256909">
            <w:pPr>
              <w:rPr>
                <w:sz w:val="16"/>
                <w:szCs w:val="16"/>
                <w:lang w:val="uk-UA" w:eastAsia="uk-UA"/>
              </w:rPr>
            </w:pPr>
          </w:p>
          <w:p w14:paraId="4B925F08" w14:textId="77777777" w:rsidR="00E7233B" w:rsidRDefault="00E7233B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4A273A90" w14:textId="77777777" w:rsidR="00E7233B" w:rsidRDefault="00E7233B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05AFBF0E" w14:textId="77777777" w:rsidR="00E7233B" w:rsidRDefault="00E7233B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2640CF7A" w14:textId="608A4AF3" w:rsidR="004240F4" w:rsidRDefault="00E7233B" w:rsidP="0025690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ЖУРОВИЧ Олена</w:t>
            </w:r>
          </w:p>
          <w:p w14:paraId="659169AC" w14:textId="77777777" w:rsidR="005A1DB1" w:rsidRDefault="005A1DB1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168FC660" w14:textId="77777777" w:rsidR="005A1DB1" w:rsidRDefault="005A1DB1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24BA1104" w14:textId="77777777" w:rsidR="005A1DB1" w:rsidRPr="00E84C98" w:rsidRDefault="005A1DB1" w:rsidP="00256909">
            <w:pPr>
              <w:rPr>
                <w:sz w:val="16"/>
                <w:szCs w:val="16"/>
                <w:lang w:val="uk-UA" w:eastAsia="uk-UA"/>
              </w:rPr>
            </w:pPr>
          </w:p>
          <w:p w14:paraId="6C581404" w14:textId="77777777" w:rsidR="00CE552F" w:rsidRDefault="00CE552F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112B8C84" w14:textId="7399BF98" w:rsidR="00346A5C" w:rsidRPr="00A16480" w:rsidRDefault="00E7233B" w:rsidP="0025690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КОРОБЕЙНИК Віталій</w:t>
            </w:r>
          </w:p>
          <w:p w14:paraId="5CC493A0" w14:textId="77777777" w:rsidR="00346A5C" w:rsidRDefault="00346A5C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7C603F88" w14:textId="77777777" w:rsidR="00A16480" w:rsidRDefault="00A16480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34E5C266" w14:textId="77777777" w:rsidR="00F75416" w:rsidRDefault="00F75416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614B4394" w14:textId="77777777" w:rsidR="00CE552F" w:rsidRDefault="00CE552F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0778DABA" w14:textId="77777777" w:rsidR="00016CE2" w:rsidRDefault="00016CE2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13723F84" w14:textId="15415C26" w:rsidR="005A1DB1" w:rsidRDefault="00F75416" w:rsidP="0025690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КУРГАНСЬКА Тетяна</w:t>
            </w:r>
          </w:p>
          <w:p w14:paraId="07A5D212" w14:textId="77777777" w:rsidR="00EE7FE6" w:rsidRDefault="00EE7FE6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0DE7D655" w14:textId="77777777" w:rsidR="00EE7FE6" w:rsidRDefault="00EE7FE6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7695DAE5" w14:textId="77777777" w:rsidR="00EE7FE6" w:rsidRDefault="00EE7FE6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67978EBF" w14:textId="0DEB384C" w:rsidR="00EE7B0B" w:rsidRPr="00E84C98" w:rsidRDefault="00F75416" w:rsidP="0025690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ПАНАСЮК Алевтина</w:t>
            </w:r>
          </w:p>
          <w:p w14:paraId="52071B28" w14:textId="77777777" w:rsidR="00EE7B0B" w:rsidRDefault="00EE7B0B" w:rsidP="00256909">
            <w:pPr>
              <w:rPr>
                <w:sz w:val="28"/>
                <w:szCs w:val="28"/>
                <w:lang w:val="uk-UA" w:eastAsia="uk-UA"/>
              </w:rPr>
            </w:pPr>
          </w:p>
          <w:p w14:paraId="75A9B3E1" w14:textId="77777777" w:rsidR="007C5B28" w:rsidRPr="007277F4" w:rsidRDefault="007C5B28" w:rsidP="0025690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14:paraId="236A2D48" w14:textId="174CC3A5" w:rsidR="004240F4" w:rsidRDefault="004240F4" w:rsidP="00E7233B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lastRenderedPageBreak/>
              <w:t>-</w:t>
            </w:r>
            <w:r w:rsidR="00E7233B">
              <w:rPr>
                <w:sz w:val="28"/>
                <w:szCs w:val="28"/>
                <w:lang w:val="uk-UA" w:eastAsia="uk-UA"/>
              </w:rPr>
              <w:t>начальник фінансового управління виконавчого комітету Малинської міської ради</w:t>
            </w:r>
          </w:p>
          <w:p w14:paraId="60CC3606" w14:textId="77777777" w:rsidR="00016CE2" w:rsidRDefault="00016CE2" w:rsidP="00E84C98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1FA9C4" w14:textId="3EC9DA65" w:rsidR="00016CE2" w:rsidRDefault="00016CE2" w:rsidP="00E84C98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345C21">
              <w:rPr>
                <w:sz w:val="28"/>
                <w:szCs w:val="28"/>
                <w:lang w:val="uk-UA"/>
              </w:rPr>
              <w:t>заступник міського голови</w:t>
            </w:r>
          </w:p>
          <w:p w14:paraId="3194F935" w14:textId="77777777" w:rsidR="00016CE2" w:rsidRDefault="00016CE2" w:rsidP="00E84C98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3B57EA30" w14:textId="232084D7" w:rsidR="00EE7B0B" w:rsidRDefault="00EE7B0B" w:rsidP="00E84C98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-</w:t>
            </w:r>
            <w:r w:rsidR="00E7233B">
              <w:rPr>
                <w:sz w:val="28"/>
                <w:szCs w:val="28"/>
                <w:lang w:val="uk-UA" w:eastAsia="uk-UA"/>
              </w:rPr>
              <w:t>головний спеціаліст з мобілізаційної, оборонної роботи, цивільного захисту населення та охорони праці виконавчого комітету Малинської міської ради</w:t>
            </w:r>
          </w:p>
          <w:p w14:paraId="36C014C5" w14:textId="77777777" w:rsidR="00EE7B0B" w:rsidRPr="00E84C98" w:rsidRDefault="00EE7B0B" w:rsidP="00331F2A">
            <w:pPr>
              <w:rPr>
                <w:sz w:val="16"/>
                <w:szCs w:val="16"/>
                <w:lang w:val="uk-UA" w:eastAsia="uk-UA"/>
              </w:rPr>
            </w:pPr>
          </w:p>
          <w:p w14:paraId="0025D6E3" w14:textId="413A5E3E" w:rsidR="00E7233B" w:rsidRPr="00F75416" w:rsidRDefault="004240F4" w:rsidP="00394DB6">
            <w:pPr>
              <w:pStyle w:val="a9"/>
              <w:numPr>
                <w:ilvl w:val="0"/>
                <w:numId w:val="2"/>
              </w:numPr>
              <w:ind w:left="25" w:hanging="695"/>
              <w:jc w:val="both"/>
              <w:rPr>
                <w:b/>
                <w:sz w:val="28"/>
                <w:szCs w:val="28"/>
                <w:lang w:val="uk-UA"/>
              </w:rPr>
            </w:pPr>
            <w:r w:rsidRPr="00F75416">
              <w:rPr>
                <w:b/>
                <w:sz w:val="28"/>
                <w:szCs w:val="28"/>
                <w:lang w:val="uk-UA"/>
              </w:rPr>
              <w:t>-</w:t>
            </w:r>
            <w:r w:rsidRPr="00F75416">
              <w:rPr>
                <w:sz w:val="28"/>
                <w:szCs w:val="28"/>
                <w:lang w:val="uk-UA"/>
              </w:rPr>
              <w:t xml:space="preserve">начальник </w:t>
            </w:r>
            <w:r w:rsidR="00E7233B" w:rsidRPr="00F75416">
              <w:rPr>
                <w:sz w:val="28"/>
                <w:szCs w:val="28"/>
                <w:lang w:val="uk-UA"/>
              </w:rPr>
              <w:t>відділу культури виконавчого комітету Малинської міської ради</w:t>
            </w:r>
          </w:p>
          <w:p w14:paraId="74B5EA6F" w14:textId="77777777" w:rsidR="00CE552F" w:rsidRDefault="00CE552F" w:rsidP="00F7541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23AAEEA4" w14:textId="0A04C994" w:rsidR="00346A5C" w:rsidRDefault="00346A5C" w:rsidP="00F75416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="00F75416">
              <w:rPr>
                <w:sz w:val="28"/>
                <w:szCs w:val="28"/>
                <w:lang w:val="uk-UA"/>
              </w:rPr>
              <w:t>начальник управління освіти, молоді, спорту та національно-патріотичного виховання виконавчого комітету Малинської міської ради</w:t>
            </w:r>
          </w:p>
          <w:p w14:paraId="2CC5974F" w14:textId="77777777" w:rsidR="00CE552F" w:rsidRDefault="00CE552F" w:rsidP="005A1DB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6F91DE8C" w14:textId="36E29046" w:rsidR="005A1DB1" w:rsidRDefault="005A1DB1" w:rsidP="005A1D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-</w:t>
            </w:r>
            <w:r w:rsidR="00F75416">
              <w:rPr>
                <w:sz w:val="28"/>
                <w:szCs w:val="28"/>
                <w:lang w:val="uk-UA"/>
              </w:rPr>
              <w:t>директор Малинського міського центру соціальних служб</w:t>
            </w:r>
          </w:p>
          <w:p w14:paraId="4A84E9F2" w14:textId="77777777" w:rsidR="00EE7FE6" w:rsidRDefault="00EE7FE6" w:rsidP="005A1DB1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A138573" w14:textId="77777777" w:rsidR="00EE7B0B" w:rsidRDefault="00EE7B0B" w:rsidP="005A1DB1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9F37440" w14:textId="725AFC7F" w:rsidR="00EE7B0B" w:rsidRPr="005A1DB1" w:rsidRDefault="00EE7B0B" w:rsidP="005A1DB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F75416">
              <w:rPr>
                <w:sz w:val="28"/>
                <w:szCs w:val="28"/>
                <w:lang w:val="uk-UA"/>
              </w:rPr>
              <w:t>начальник Малинського управління Коростенської філії Житомирського обласного центру зайнятості</w:t>
            </w:r>
            <w:r w:rsidR="00E84C98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7C5B28" w:rsidRPr="007277F4" w14:paraId="00CF09CA" w14:textId="77777777" w:rsidTr="00256909">
        <w:tc>
          <w:tcPr>
            <w:tcW w:w="4653" w:type="dxa"/>
          </w:tcPr>
          <w:p w14:paraId="4E67B856" w14:textId="77777777" w:rsidR="00CE552F" w:rsidRDefault="00CE552F" w:rsidP="00256909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4A40D07" w14:textId="334A8F49" w:rsidR="007C5B28" w:rsidRDefault="00F75416" w:rsidP="002569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ПАРШАКОВ Олександр</w:t>
            </w:r>
          </w:p>
          <w:p w14:paraId="6494B196" w14:textId="215E3924" w:rsidR="007C5B28" w:rsidRPr="007277F4" w:rsidRDefault="007C5B28" w:rsidP="00256909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14:paraId="334B6F6F" w14:textId="77777777" w:rsidR="00CE552F" w:rsidRDefault="00CE552F" w:rsidP="00256909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76DC4D9" w14:textId="7C17ACC1" w:rsidR="007C5B28" w:rsidRPr="007277F4" w:rsidRDefault="00121D67" w:rsidP="002569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CA05C7">
              <w:rPr>
                <w:sz w:val="28"/>
                <w:szCs w:val="28"/>
                <w:lang w:val="uk-UA" w:eastAsia="uk-UA"/>
              </w:rPr>
              <w:t xml:space="preserve">начальник </w:t>
            </w:r>
            <w:r w:rsidR="00F75416">
              <w:rPr>
                <w:sz w:val="28"/>
                <w:szCs w:val="28"/>
                <w:lang w:val="uk-UA" w:eastAsia="uk-UA"/>
              </w:rPr>
              <w:t>юридичного відділу виконавчого комітету Малинської міської ради</w:t>
            </w:r>
            <w:r w:rsidR="007C5B28" w:rsidRPr="007277F4">
              <w:rPr>
                <w:sz w:val="28"/>
                <w:szCs w:val="28"/>
                <w:lang w:val="uk-UA" w:eastAsia="uk-UA"/>
              </w:rPr>
              <w:t xml:space="preserve"> </w:t>
            </w:r>
            <w:r w:rsidR="007C5B28" w:rsidRPr="007277F4">
              <w:rPr>
                <w:sz w:val="28"/>
                <w:szCs w:val="28"/>
                <w:lang w:val="uk-UA"/>
              </w:rPr>
              <w:tab/>
            </w:r>
            <w:r w:rsidR="007C5B28" w:rsidRPr="007277F4">
              <w:rPr>
                <w:sz w:val="28"/>
                <w:szCs w:val="28"/>
                <w:lang w:val="uk-UA"/>
              </w:rPr>
              <w:tab/>
              <w:t xml:space="preserve">  </w:t>
            </w:r>
          </w:p>
          <w:p w14:paraId="09258E41" w14:textId="77777777" w:rsidR="007C5B28" w:rsidRPr="007277F4" w:rsidRDefault="007C5B28" w:rsidP="00256909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7C5B28" w:rsidRPr="004E4034" w14:paraId="48CEF5AA" w14:textId="77777777" w:rsidTr="00256909">
        <w:tc>
          <w:tcPr>
            <w:tcW w:w="4653" w:type="dxa"/>
          </w:tcPr>
          <w:p w14:paraId="21B74A60" w14:textId="434C9DE9" w:rsidR="007C5B28" w:rsidRDefault="00372C14" w:rsidP="002569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ПІКОВСЬКИЙ Дмитро</w:t>
            </w:r>
            <w:r w:rsidR="007C5B28"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14:paraId="7A72A9D9" w14:textId="77777777" w:rsidR="008E2DC4" w:rsidRDefault="008E2DC4" w:rsidP="006D1E90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E02F7A9" w14:textId="77777777" w:rsidR="00372C14" w:rsidRDefault="00372C14" w:rsidP="006D1E90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DA34CD4" w14:textId="77777777" w:rsidR="00CE552F" w:rsidRDefault="00CE552F" w:rsidP="006D1E90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BEADEE9" w14:textId="6FFED0F5" w:rsidR="008E2DC4" w:rsidRDefault="00372C14" w:rsidP="006D1E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ПРИХОДЬКО Василь</w:t>
            </w:r>
          </w:p>
          <w:p w14:paraId="01F1D5FD" w14:textId="77777777" w:rsidR="00E84C98" w:rsidRDefault="00E84C98" w:rsidP="006D1E90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5AAEE81" w14:textId="77777777" w:rsidR="00A16480" w:rsidRPr="00EA7740" w:rsidRDefault="00A16480" w:rsidP="00256909">
            <w:pPr>
              <w:rPr>
                <w:sz w:val="28"/>
                <w:szCs w:val="28"/>
                <w:lang w:val="uk-UA"/>
              </w:rPr>
            </w:pPr>
          </w:p>
          <w:p w14:paraId="47CE8DE3" w14:textId="77777777" w:rsidR="00EE7FE6" w:rsidRDefault="00EE7FE6" w:rsidP="00256909">
            <w:pPr>
              <w:rPr>
                <w:sz w:val="28"/>
                <w:szCs w:val="28"/>
                <w:lang w:val="uk-UA"/>
              </w:rPr>
            </w:pPr>
          </w:p>
          <w:p w14:paraId="00F46D0C" w14:textId="77777777" w:rsidR="00EE7FE6" w:rsidRDefault="00EE7FE6" w:rsidP="00256909">
            <w:pPr>
              <w:rPr>
                <w:sz w:val="28"/>
                <w:szCs w:val="28"/>
                <w:lang w:val="uk-UA"/>
              </w:rPr>
            </w:pPr>
          </w:p>
          <w:p w14:paraId="798C890E" w14:textId="6DE1FB48" w:rsidR="002371C8" w:rsidRDefault="00EE7FE6" w:rsidP="0025690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СЕМЕНЕНКО Тетяна</w:t>
            </w:r>
          </w:p>
          <w:p w14:paraId="111A98D9" w14:textId="77777777" w:rsidR="007B2C07" w:rsidRDefault="007B2C07" w:rsidP="00256909">
            <w:pPr>
              <w:rPr>
                <w:sz w:val="28"/>
                <w:szCs w:val="28"/>
                <w:lang w:val="uk-UA"/>
              </w:rPr>
            </w:pPr>
          </w:p>
          <w:p w14:paraId="446674BB" w14:textId="77777777" w:rsidR="002B55BC" w:rsidRDefault="002B55BC" w:rsidP="00256909">
            <w:pPr>
              <w:rPr>
                <w:sz w:val="28"/>
                <w:szCs w:val="28"/>
                <w:lang w:val="uk-UA"/>
              </w:rPr>
            </w:pPr>
          </w:p>
          <w:p w14:paraId="113C92F1" w14:textId="77777777" w:rsidR="00EE7FE6" w:rsidRDefault="00EE7FE6" w:rsidP="00256909">
            <w:pPr>
              <w:rPr>
                <w:sz w:val="28"/>
                <w:szCs w:val="28"/>
                <w:lang w:val="uk-UA"/>
              </w:rPr>
            </w:pPr>
          </w:p>
          <w:p w14:paraId="2998F0BE" w14:textId="43A58DE6" w:rsidR="002B55BC" w:rsidRDefault="00EE7FE6" w:rsidP="0025690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СУХАНОВА Анастасія</w:t>
            </w:r>
          </w:p>
          <w:p w14:paraId="3B9EA11B" w14:textId="77777777" w:rsidR="002371C8" w:rsidRDefault="002371C8" w:rsidP="00256909">
            <w:pPr>
              <w:rPr>
                <w:sz w:val="28"/>
                <w:szCs w:val="28"/>
                <w:lang w:val="uk-UA"/>
              </w:rPr>
            </w:pPr>
          </w:p>
          <w:p w14:paraId="4F976B0A" w14:textId="77777777" w:rsidR="00346A5C" w:rsidRDefault="00346A5C" w:rsidP="00256909">
            <w:pPr>
              <w:rPr>
                <w:sz w:val="28"/>
                <w:szCs w:val="28"/>
                <w:lang w:val="uk-UA"/>
              </w:rPr>
            </w:pPr>
          </w:p>
          <w:p w14:paraId="7EF23D7D" w14:textId="77777777" w:rsidR="00506DE8" w:rsidRDefault="00506DE8" w:rsidP="00256909">
            <w:pPr>
              <w:rPr>
                <w:sz w:val="28"/>
                <w:szCs w:val="28"/>
                <w:lang w:val="uk-UA"/>
              </w:rPr>
            </w:pPr>
          </w:p>
          <w:p w14:paraId="2E2DE2F7" w14:textId="62BB8317" w:rsidR="002B55BC" w:rsidRPr="00A16480" w:rsidRDefault="00EE7FE6" w:rsidP="0025690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ТЕРЕЩЕНКО Наталія</w:t>
            </w:r>
          </w:p>
          <w:p w14:paraId="21BDBB6C" w14:textId="77777777" w:rsidR="00346A5C" w:rsidRPr="00A16480" w:rsidRDefault="00346A5C" w:rsidP="00256909">
            <w:pPr>
              <w:rPr>
                <w:sz w:val="28"/>
                <w:szCs w:val="28"/>
                <w:lang w:val="uk-UA"/>
              </w:rPr>
            </w:pPr>
          </w:p>
          <w:p w14:paraId="591E4192" w14:textId="77777777" w:rsidR="00252D19" w:rsidRPr="002371C8" w:rsidRDefault="00252D19" w:rsidP="00EE7FE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14:paraId="78C65D92" w14:textId="0E89CC38" w:rsidR="007C5B28" w:rsidRPr="00F553ED" w:rsidRDefault="004240F4" w:rsidP="004240F4">
            <w:pPr>
              <w:jc w:val="both"/>
              <w:rPr>
                <w:sz w:val="28"/>
                <w:szCs w:val="28"/>
                <w:lang w:val="uk-UA"/>
              </w:rPr>
            </w:pPr>
            <w:r w:rsidRPr="00F553ED">
              <w:rPr>
                <w:sz w:val="28"/>
                <w:szCs w:val="28"/>
                <w:lang w:val="uk-UA"/>
              </w:rPr>
              <w:t>-</w:t>
            </w:r>
            <w:r w:rsidR="00372C14" w:rsidRPr="00F553ED">
              <w:rPr>
                <w:sz w:val="28"/>
                <w:szCs w:val="28"/>
                <w:lang w:val="uk-UA"/>
              </w:rPr>
              <w:t>начальник третього відділу</w:t>
            </w:r>
            <w:r w:rsidR="00F553ED" w:rsidRPr="00F553ED">
              <w:rPr>
                <w:sz w:val="28"/>
                <w:szCs w:val="28"/>
                <w:lang w:val="uk-UA"/>
              </w:rPr>
              <w:t xml:space="preserve"> Коростенського РТЦК та СП</w:t>
            </w:r>
            <w:r w:rsidR="00372C14" w:rsidRPr="00F553ED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4B371960" w14:textId="77777777" w:rsidR="00A16480" w:rsidRDefault="00A16480" w:rsidP="00EA7740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BD54A39" w14:textId="09394F42" w:rsidR="008E2DC4" w:rsidRDefault="008E2DC4" w:rsidP="00EA774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372C14">
              <w:rPr>
                <w:sz w:val="28"/>
                <w:szCs w:val="28"/>
                <w:lang w:val="uk-UA"/>
              </w:rPr>
              <w:t>начальник управління житлово-комунального господарства виконавчого комітету Малинської міської ради</w:t>
            </w:r>
            <w:r w:rsidR="00E84C98">
              <w:rPr>
                <w:sz w:val="28"/>
                <w:szCs w:val="28"/>
                <w:lang w:val="uk-UA"/>
              </w:rPr>
              <w:t xml:space="preserve">  </w:t>
            </w:r>
          </w:p>
          <w:p w14:paraId="608D3815" w14:textId="77777777" w:rsidR="00E84C98" w:rsidRDefault="00E84C98" w:rsidP="00EA7740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4AD737E" w14:textId="5335F122" w:rsidR="00821702" w:rsidRDefault="00821702" w:rsidP="00EA774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EE7FE6">
              <w:rPr>
                <w:sz w:val="28"/>
                <w:szCs w:val="28"/>
                <w:lang w:val="uk-UA"/>
              </w:rPr>
              <w:t>начальник відділу охорони здоров’я виконавчого комітету Малинської міської ради</w:t>
            </w:r>
            <w:r w:rsidR="004E5DCC">
              <w:rPr>
                <w:sz w:val="28"/>
                <w:szCs w:val="28"/>
                <w:lang w:val="uk-UA"/>
              </w:rPr>
              <w:t xml:space="preserve"> </w:t>
            </w:r>
          </w:p>
          <w:p w14:paraId="2D3477E6" w14:textId="77777777" w:rsidR="002B55BC" w:rsidRDefault="002B55BC" w:rsidP="00EA7740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0E88533" w14:textId="62E69D4A" w:rsidR="002B55BC" w:rsidRDefault="002B55BC" w:rsidP="002B55BC">
            <w:pPr>
              <w:pStyle w:val="a9"/>
              <w:ind w:left="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EE7FE6">
              <w:rPr>
                <w:sz w:val="28"/>
                <w:szCs w:val="28"/>
                <w:lang w:val="uk-UA"/>
              </w:rPr>
              <w:t>начальник служби у справах дітей виконавчого комітету Малинської міської ради</w:t>
            </w:r>
          </w:p>
          <w:p w14:paraId="034ADCC8" w14:textId="77777777" w:rsidR="00506DE8" w:rsidRPr="002B55BC" w:rsidRDefault="00506DE8" w:rsidP="002B55BC">
            <w:pPr>
              <w:pStyle w:val="a9"/>
              <w:ind w:left="25"/>
              <w:jc w:val="both"/>
              <w:rPr>
                <w:sz w:val="28"/>
                <w:szCs w:val="28"/>
                <w:lang w:val="uk-UA"/>
              </w:rPr>
            </w:pPr>
          </w:p>
          <w:p w14:paraId="6A04A3AB" w14:textId="31884F00" w:rsidR="004E5DCC" w:rsidRPr="00EE7FE6" w:rsidRDefault="00506DE8" w:rsidP="00EA7740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="00EE7FE6" w:rsidRPr="00EE7FE6">
              <w:rPr>
                <w:bCs/>
                <w:sz w:val="28"/>
                <w:szCs w:val="28"/>
                <w:lang w:val="uk-UA"/>
              </w:rPr>
              <w:t>головний</w:t>
            </w:r>
            <w:r w:rsidR="00EE7FE6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EE7FE6" w:rsidRPr="00EE7FE6">
              <w:rPr>
                <w:bCs/>
                <w:sz w:val="28"/>
                <w:szCs w:val="28"/>
                <w:lang w:val="uk-UA"/>
              </w:rPr>
              <w:t>спеціаліст</w:t>
            </w:r>
            <w:r w:rsidR="00EE7FE6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EE7FE6" w:rsidRPr="00EE7FE6">
              <w:rPr>
                <w:bCs/>
                <w:sz w:val="28"/>
                <w:szCs w:val="28"/>
                <w:lang w:val="uk-UA"/>
              </w:rPr>
              <w:t>відділу містобудування, земельних відносин, економіки та інвестицій виконавчого комітету Малинської міської ради</w:t>
            </w:r>
          </w:p>
          <w:p w14:paraId="07BCBBCB" w14:textId="34495DCB" w:rsidR="00252D19" w:rsidRDefault="00252D19" w:rsidP="00EA7740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E7D1244" w14:textId="77777777" w:rsidR="004240F4" w:rsidRDefault="004240F4" w:rsidP="00EA774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65E622B9" w14:textId="002B845E" w:rsidR="008E2DC4" w:rsidRPr="00047A42" w:rsidRDefault="008E2DC4" w:rsidP="00EE7FE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C5B28" w:rsidRPr="004E4034" w14:paraId="13974A9E" w14:textId="77777777" w:rsidTr="00256909">
        <w:tc>
          <w:tcPr>
            <w:tcW w:w="4653" w:type="dxa"/>
          </w:tcPr>
          <w:p w14:paraId="58280E35" w14:textId="554B923C" w:rsidR="005A1DB1" w:rsidRPr="007277F4" w:rsidRDefault="005A1DB1" w:rsidP="0025690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14:paraId="0BC77A32" w14:textId="2C386616" w:rsidR="00CA05C7" w:rsidRPr="00CA05C7" w:rsidRDefault="00CA05C7" w:rsidP="00CA05C7">
            <w:pPr>
              <w:ind w:left="25"/>
              <w:jc w:val="both"/>
              <w:rPr>
                <w:sz w:val="28"/>
                <w:szCs w:val="28"/>
                <w:lang w:val="uk-UA"/>
              </w:rPr>
            </w:pPr>
          </w:p>
          <w:p w14:paraId="7EA796E5" w14:textId="77777777" w:rsidR="00346A5C" w:rsidRPr="00EE7B0B" w:rsidRDefault="00346A5C" w:rsidP="00EE7B0B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E54BB02" w14:textId="468978D1" w:rsidR="005A1DB1" w:rsidRPr="003B50ED" w:rsidRDefault="005A1DB1" w:rsidP="005A1DB1">
            <w:pPr>
              <w:pStyle w:val="a9"/>
              <w:ind w:left="25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2E1651DC" w14:textId="77777777" w:rsidR="007C5B28" w:rsidRPr="00A77EC3" w:rsidRDefault="007C5B28" w:rsidP="007C5B28">
      <w:pPr>
        <w:jc w:val="center"/>
        <w:rPr>
          <w:b/>
          <w:sz w:val="28"/>
          <w:szCs w:val="28"/>
          <w:lang w:val="uk-UA"/>
        </w:rPr>
      </w:pPr>
    </w:p>
    <w:p w14:paraId="294F432F" w14:textId="77777777" w:rsidR="007C5B28" w:rsidRPr="00A77EC3" w:rsidRDefault="007C5B28" w:rsidP="007C5B28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                           </w:t>
      </w:r>
    </w:p>
    <w:p w14:paraId="60D128E1" w14:textId="77777777" w:rsidR="007C5B28" w:rsidRDefault="00121D67" w:rsidP="007C5B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Керуючий</w:t>
      </w:r>
      <w:r w:rsidR="007C5B28" w:rsidRPr="00A77EC3">
        <w:rPr>
          <w:sz w:val="28"/>
          <w:szCs w:val="28"/>
          <w:lang w:val="uk-UA"/>
        </w:rPr>
        <w:t xml:space="preserve"> справами</w:t>
      </w:r>
    </w:p>
    <w:p w14:paraId="531A3287" w14:textId="77777777" w:rsidR="00EE7B0B" w:rsidRDefault="007C5B28" w:rsidP="007C5B28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викон</w:t>
      </w:r>
      <w:r>
        <w:rPr>
          <w:sz w:val="28"/>
          <w:szCs w:val="28"/>
          <w:lang w:val="uk-UA"/>
        </w:rPr>
        <w:t>авчого комітету</w:t>
      </w:r>
      <w:r w:rsidRPr="00A77EC3">
        <w:rPr>
          <w:sz w:val="28"/>
          <w:szCs w:val="28"/>
          <w:lang w:val="uk-UA"/>
        </w:rPr>
        <w:t xml:space="preserve">               </w:t>
      </w:r>
      <w:r w:rsidR="000B5A47">
        <w:rPr>
          <w:sz w:val="28"/>
          <w:szCs w:val="28"/>
          <w:lang w:val="uk-UA"/>
        </w:rPr>
        <w:t xml:space="preserve">       </w:t>
      </w:r>
      <w:r w:rsidRPr="00A77EC3">
        <w:rPr>
          <w:sz w:val="28"/>
          <w:szCs w:val="28"/>
          <w:lang w:val="uk-UA"/>
        </w:rPr>
        <w:t xml:space="preserve">               </w:t>
      </w:r>
      <w:r w:rsidR="00C17CD1">
        <w:rPr>
          <w:sz w:val="28"/>
          <w:szCs w:val="28"/>
          <w:lang w:val="uk-UA"/>
        </w:rPr>
        <w:t xml:space="preserve">                       </w:t>
      </w:r>
      <w:r w:rsidRPr="00A77EC3">
        <w:rPr>
          <w:sz w:val="28"/>
          <w:szCs w:val="28"/>
          <w:lang w:val="uk-UA"/>
        </w:rPr>
        <w:t xml:space="preserve">  </w:t>
      </w:r>
      <w:r w:rsidR="00121D67">
        <w:rPr>
          <w:sz w:val="28"/>
          <w:szCs w:val="28"/>
          <w:lang w:val="uk-UA"/>
        </w:rPr>
        <w:t>Ігор МАЛЕГУС</w:t>
      </w:r>
    </w:p>
    <w:p w14:paraId="2F114960" w14:textId="77777777" w:rsidR="002E4B90" w:rsidRDefault="002E4B90">
      <w:pPr>
        <w:rPr>
          <w:lang w:val="uk-UA"/>
        </w:rPr>
      </w:pPr>
    </w:p>
    <w:p w14:paraId="6F10D407" w14:textId="77777777" w:rsidR="00EE7FE6" w:rsidRDefault="00EE7FE6" w:rsidP="00346A5C">
      <w:pPr>
        <w:jc w:val="right"/>
        <w:rPr>
          <w:sz w:val="26"/>
          <w:szCs w:val="26"/>
          <w:lang w:val="uk-UA"/>
        </w:rPr>
      </w:pPr>
    </w:p>
    <w:p w14:paraId="5244BB71" w14:textId="77777777" w:rsidR="00EE7FE6" w:rsidRDefault="00EE7FE6" w:rsidP="00346A5C">
      <w:pPr>
        <w:jc w:val="right"/>
        <w:rPr>
          <w:sz w:val="26"/>
          <w:szCs w:val="26"/>
          <w:lang w:val="uk-UA"/>
        </w:rPr>
      </w:pPr>
    </w:p>
    <w:p w14:paraId="22561BE1" w14:textId="77777777" w:rsidR="00AB2BA0" w:rsidRDefault="00AB2BA0" w:rsidP="00346A5C">
      <w:pPr>
        <w:jc w:val="right"/>
        <w:rPr>
          <w:sz w:val="26"/>
          <w:szCs w:val="26"/>
          <w:lang w:val="uk-UA"/>
        </w:rPr>
      </w:pPr>
    </w:p>
    <w:p w14:paraId="5C783EB5" w14:textId="77777777" w:rsidR="00AB2BA0" w:rsidRDefault="00AB2BA0" w:rsidP="00346A5C">
      <w:pPr>
        <w:jc w:val="right"/>
        <w:rPr>
          <w:sz w:val="26"/>
          <w:szCs w:val="26"/>
          <w:lang w:val="uk-UA"/>
        </w:rPr>
      </w:pPr>
    </w:p>
    <w:p w14:paraId="4538A3AB" w14:textId="08570D63" w:rsidR="00346A5C" w:rsidRPr="002371C8" w:rsidRDefault="00CE552F" w:rsidP="00CE552F">
      <w:pPr>
        <w:jc w:val="right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                                                                                                                     </w:t>
      </w:r>
      <w:r w:rsidR="00346A5C" w:rsidRPr="002371C8">
        <w:rPr>
          <w:sz w:val="26"/>
          <w:szCs w:val="26"/>
          <w:lang w:val="uk-UA"/>
        </w:rPr>
        <w:t xml:space="preserve">Додаток </w:t>
      </w:r>
      <w:r w:rsidR="00346A5C">
        <w:rPr>
          <w:sz w:val="26"/>
          <w:szCs w:val="26"/>
          <w:lang w:val="uk-UA"/>
        </w:rPr>
        <w:t>2</w:t>
      </w:r>
    </w:p>
    <w:p w14:paraId="28EBAF04" w14:textId="7659E1E3" w:rsidR="00346A5C" w:rsidRPr="002371C8" w:rsidRDefault="00346A5C" w:rsidP="00CE552F">
      <w:pPr>
        <w:ind w:left="5040" w:firstLine="720"/>
        <w:jc w:val="right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</w:t>
      </w:r>
      <w:r w:rsidR="00CE552F">
        <w:rPr>
          <w:sz w:val="26"/>
          <w:szCs w:val="26"/>
          <w:lang w:val="uk-UA"/>
        </w:rPr>
        <w:t>д</w:t>
      </w:r>
      <w:r w:rsidRPr="002371C8">
        <w:rPr>
          <w:sz w:val="26"/>
          <w:szCs w:val="26"/>
          <w:lang w:val="uk-UA"/>
        </w:rPr>
        <w:t>о</w:t>
      </w:r>
      <w:r w:rsidR="00CE552F">
        <w:rPr>
          <w:sz w:val="26"/>
          <w:szCs w:val="26"/>
          <w:lang w:val="uk-UA"/>
        </w:rPr>
        <w:t xml:space="preserve"> </w:t>
      </w:r>
      <w:r w:rsidRPr="002371C8">
        <w:rPr>
          <w:sz w:val="26"/>
          <w:szCs w:val="26"/>
          <w:lang w:val="uk-UA"/>
        </w:rPr>
        <w:t xml:space="preserve">рішення </w:t>
      </w:r>
      <w:r w:rsidR="00CE552F">
        <w:rPr>
          <w:sz w:val="26"/>
          <w:szCs w:val="26"/>
          <w:lang w:val="uk-UA"/>
        </w:rPr>
        <w:t xml:space="preserve">                                                                          </w:t>
      </w:r>
      <w:r w:rsidRPr="002371C8">
        <w:rPr>
          <w:sz w:val="26"/>
          <w:szCs w:val="26"/>
          <w:lang w:val="uk-UA"/>
        </w:rPr>
        <w:t xml:space="preserve">виконавчого комітету                                                                                                                             </w:t>
      </w:r>
    </w:p>
    <w:p w14:paraId="74A5E266" w14:textId="187B883E" w:rsidR="00346A5C" w:rsidRPr="002371C8" w:rsidRDefault="00346A5C" w:rsidP="00CE552F">
      <w:pPr>
        <w:jc w:val="right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                                                       </w:t>
      </w:r>
      <w:r w:rsidR="00FD5CDB">
        <w:rPr>
          <w:sz w:val="26"/>
          <w:szCs w:val="26"/>
          <w:lang w:val="uk-UA"/>
        </w:rPr>
        <w:t xml:space="preserve">                         </w:t>
      </w:r>
      <w:r>
        <w:rPr>
          <w:sz w:val="26"/>
          <w:szCs w:val="26"/>
          <w:lang w:val="uk-UA"/>
        </w:rPr>
        <w:t>від</w:t>
      </w:r>
      <w:r w:rsidR="00AB2BA0">
        <w:rPr>
          <w:sz w:val="26"/>
          <w:szCs w:val="26"/>
          <w:lang w:val="uk-UA"/>
        </w:rPr>
        <w:t xml:space="preserve"> 02.08.</w:t>
      </w:r>
      <w:r w:rsidR="00FD5CDB">
        <w:rPr>
          <w:sz w:val="26"/>
          <w:szCs w:val="26"/>
          <w:lang w:val="uk-UA"/>
        </w:rPr>
        <w:t>2023</w:t>
      </w:r>
      <w:r w:rsidR="00E52B44">
        <w:rPr>
          <w:sz w:val="26"/>
          <w:szCs w:val="26"/>
          <w:lang w:val="uk-UA"/>
        </w:rPr>
        <w:t xml:space="preserve">  </w:t>
      </w:r>
      <w:r w:rsidRPr="002371C8">
        <w:rPr>
          <w:sz w:val="26"/>
          <w:szCs w:val="26"/>
          <w:lang w:val="uk-UA"/>
        </w:rPr>
        <w:t>№</w:t>
      </w:r>
      <w:r w:rsidR="004E4034">
        <w:rPr>
          <w:sz w:val="26"/>
          <w:szCs w:val="26"/>
          <w:lang w:val="uk-UA"/>
        </w:rPr>
        <w:t>255</w:t>
      </w:r>
      <w:r w:rsidR="00FD5CDB">
        <w:rPr>
          <w:sz w:val="26"/>
          <w:szCs w:val="26"/>
          <w:lang w:val="uk-UA"/>
        </w:rPr>
        <w:t xml:space="preserve"> </w:t>
      </w:r>
    </w:p>
    <w:p w14:paraId="1AEB5ADE" w14:textId="77777777" w:rsidR="00346A5C" w:rsidRDefault="00346A5C" w:rsidP="00CE552F">
      <w:pPr>
        <w:jc w:val="right"/>
        <w:rPr>
          <w:lang w:val="uk-UA"/>
        </w:rPr>
      </w:pPr>
    </w:p>
    <w:p w14:paraId="5209BB35" w14:textId="77777777" w:rsidR="00346A5C" w:rsidRDefault="00346A5C" w:rsidP="00346A5C">
      <w:pPr>
        <w:jc w:val="right"/>
        <w:rPr>
          <w:lang w:val="uk-UA"/>
        </w:rPr>
      </w:pPr>
    </w:p>
    <w:p w14:paraId="5A5FC1CF" w14:textId="77777777" w:rsidR="00346A5C" w:rsidRPr="002E4B90" w:rsidRDefault="00346A5C" w:rsidP="00346A5C">
      <w:pPr>
        <w:jc w:val="center"/>
        <w:rPr>
          <w:b/>
          <w:sz w:val="28"/>
          <w:szCs w:val="28"/>
          <w:lang w:val="uk-UA"/>
        </w:rPr>
      </w:pPr>
      <w:r w:rsidRPr="002E4B90">
        <w:rPr>
          <w:b/>
          <w:sz w:val="28"/>
          <w:szCs w:val="28"/>
          <w:lang w:val="uk-UA"/>
        </w:rPr>
        <w:t xml:space="preserve">Положення про </w:t>
      </w:r>
    </w:p>
    <w:p w14:paraId="7A65D19A" w14:textId="77777777" w:rsidR="00EE7FE6" w:rsidRDefault="00EE7FE6" w:rsidP="00346A5C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Координаційний центр підтримки цивільного населення</w:t>
      </w:r>
    </w:p>
    <w:p w14:paraId="269B0F12" w14:textId="722E6F04" w:rsidR="00346A5C" w:rsidRDefault="00EE7FE6" w:rsidP="00346A5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при Малинській міській раді</w:t>
      </w:r>
    </w:p>
    <w:p w14:paraId="259DFC75" w14:textId="77777777" w:rsidR="002E4B90" w:rsidRDefault="002E4B90" w:rsidP="00346A5C">
      <w:pPr>
        <w:jc w:val="right"/>
        <w:rPr>
          <w:lang w:val="uk-UA"/>
        </w:rPr>
      </w:pPr>
    </w:p>
    <w:p w14:paraId="38EAE2F4" w14:textId="77777777" w:rsidR="002E4B90" w:rsidRDefault="002E4B90">
      <w:pPr>
        <w:rPr>
          <w:lang w:val="uk-UA"/>
        </w:rPr>
      </w:pPr>
    </w:p>
    <w:p w14:paraId="1A310480" w14:textId="77777777" w:rsidR="002E4B90" w:rsidRDefault="002E4B90">
      <w:pPr>
        <w:rPr>
          <w:lang w:val="uk-UA"/>
        </w:rPr>
      </w:pPr>
    </w:p>
    <w:p w14:paraId="6304B687" w14:textId="77777777" w:rsidR="004A5328" w:rsidRDefault="008C05C6" w:rsidP="000D5AB6">
      <w:pPr>
        <w:jc w:val="both"/>
        <w:rPr>
          <w:sz w:val="28"/>
          <w:szCs w:val="28"/>
        </w:rPr>
      </w:pPr>
      <w:r w:rsidRPr="00AB2BA0">
        <w:rPr>
          <w:sz w:val="28"/>
          <w:szCs w:val="28"/>
          <w:lang w:val="uk-UA"/>
        </w:rPr>
        <w:t xml:space="preserve">1. Координаційний центр підтримки цивільного населення при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 w:rsidRPr="00AB2BA0">
        <w:rPr>
          <w:sz w:val="28"/>
          <w:szCs w:val="28"/>
          <w:lang w:val="uk-UA"/>
        </w:rPr>
        <w:t xml:space="preserve"> міській раді (далі - Координаційний центр) є консультативно-дорадчим органом при міській раді, який утворюється для підтримки та координації надання допомоги населенню, постраждалому внаслідок збройно</w:t>
      </w:r>
      <w:r>
        <w:rPr>
          <w:sz w:val="28"/>
          <w:szCs w:val="28"/>
          <w:lang w:val="uk-UA"/>
        </w:rPr>
        <w:t>ї російської агресії</w:t>
      </w:r>
      <w:r w:rsidRPr="00AB2BA0">
        <w:rPr>
          <w:sz w:val="28"/>
          <w:szCs w:val="28"/>
          <w:lang w:val="uk-UA"/>
        </w:rPr>
        <w:t xml:space="preserve">, зокрема внутрішньо переміщеним особам, ветеранам війни, особам з інвалідністю внаслідок війни, особам, які мають особливі заслуги перед Батьківщиною, постраждалим учасникам Революції Гідності, членам сімей загиблих (померлих) ветеранів війни, членам сімей загиблих (померлих) Захисників і Захисниць України, іншим постраждалим особам (далі - постраждале населення), забезпечення ефективної взаємодії між органами виконавчої влади, правоохоронними та іншими державними органами, органами місцевого самоврядування, громадськими об’єднаннями, організаціями та установами, що залучають до своєї діяльності волонтерів, волонтерами, представництвами в Україні міжнародних гуманітарних організацій під час вирішення питань щодо соціального захисту, забезпечення житлом та зайнятості постраждалого населення, надання психосоціальної, медичної та правової допомоги постраждалому населенню </w:t>
      </w:r>
      <w:r w:rsidRPr="008C05C6">
        <w:rPr>
          <w:sz w:val="28"/>
          <w:szCs w:val="28"/>
        </w:rPr>
        <w:t>(</w:t>
      </w:r>
      <w:proofErr w:type="spellStart"/>
      <w:r w:rsidRPr="008C05C6">
        <w:rPr>
          <w:sz w:val="28"/>
          <w:szCs w:val="28"/>
        </w:rPr>
        <w:t>далі</w:t>
      </w:r>
      <w:proofErr w:type="spellEnd"/>
      <w:r w:rsidRPr="008C05C6">
        <w:rPr>
          <w:sz w:val="28"/>
          <w:szCs w:val="28"/>
        </w:rPr>
        <w:t xml:space="preserve"> - </w:t>
      </w:r>
      <w:proofErr w:type="spellStart"/>
      <w:r w:rsidRPr="008C05C6">
        <w:rPr>
          <w:sz w:val="28"/>
          <w:szCs w:val="28"/>
        </w:rPr>
        <w:t>проблемні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). </w:t>
      </w:r>
    </w:p>
    <w:p w14:paraId="66DC247D" w14:textId="77777777" w:rsidR="004A5328" w:rsidRDefault="004A5328" w:rsidP="000D5AB6">
      <w:pPr>
        <w:jc w:val="both"/>
        <w:rPr>
          <w:sz w:val="28"/>
          <w:szCs w:val="28"/>
        </w:rPr>
      </w:pPr>
    </w:p>
    <w:p w14:paraId="02AB6815" w14:textId="14BF3D49" w:rsidR="0075182B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2. </w:t>
      </w:r>
      <w:proofErr w:type="spellStart"/>
      <w:r w:rsidRPr="008C05C6">
        <w:rPr>
          <w:sz w:val="28"/>
          <w:szCs w:val="28"/>
        </w:rPr>
        <w:t>Координаційний</w:t>
      </w:r>
      <w:proofErr w:type="spellEnd"/>
      <w:r w:rsidRPr="008C05C6">
        <w:rPr>
          <w:sz w:val="28"/>
          <w:szCs w:val="28"/>
        </w:rPr>
        <w:t xml:space="preserve"> центр у </w:t>
      </w:r>
      <w:proofErr w:type="spellStart"/>
      <w:r w:rsidRPr="008C05C6">
        <w:rPr>
          <w:sz w:val="28"/>
          <w:szCs w:val="28"/>
        </w:rPr>
        <w:t>своїй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керується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Конституцією</w:t>
      </w:r>
      <w:proofErr w:type="spellEnd"/>
      <w:r w:rsidRPr="008C05C6">
        <w:rPr>
          <w:sz w:val="28"/>
          <w:szCs w:val="28"/>
        </w:rPr>
        <w:t xml:space="preserve"> і законами </w:t>
      </w:r>
      <w:proofErr w:type="spellStart"/>
      <w:r w:rsidRPr="008C05C6">
        <w:rPr>
          <w:sz w:val="28"/>
          <w:szCs w:val="28"/>
        </w:rPr>
        <w:t>України</w:t>
      </w:r>
      <w:proofErr w:type="spellEnd"/>
      <w:r w:rsidRPr="008C05C6">
        <w:rPr>
          <w:sz w:val="28"/>
          <w:szCs w:val="28"/>
        </w:rPr>
        <w:t xml:space="preserve">, а </w:t>
      </w:r>
      <w:proofErr w:type="spellStart"/>
      <w:r w:rsidRPr="008C05C6">
        <w:rPr>
          <w:sz w:val="28"/>
          <w:szCs w:val="28"/>
        </w:rPr>
        <w:t>також</w:t>
      </w:r>
      <w:proofErr w:type="spellEnd"/>
      <w:r w:rsidRPr="008C05C6">
        <w:rPr>
          <w:sz w:val="28"/>
          <w:szCs w:val="28"/>
        </w:rPr>
        <w:t xml:space="preserve"> указами Президента </w:t>
      </w:r>
      <w:proofErr w:type="spellStart"/>
      <w:r w:rsidRPr="008C05C6">
        <w:rPr>
          <w:sz w:val="28"/>
          <w:szCs w:val="28"/>
        </w:rPr>
        <w:t>України</w:t>
      </w:r>
      <w:proofErr w:type="spellEnd"/>
      <w:r w:rsidRPr="008C05C6">
        <w:rPr>
          <w:sz w:val="28"/>
          <w:szCs w:val="28"/>
        </w:rPr>
        <w:t xml:space="preserve"> та постановами </w:t>
      </w:r>
      <w:proofErr w:type="spellStart"/>
      <w:r w:rsidRPr="008C05C6">
        <w:rPr>
          <w:sz w:val="28"/>
          <w:szCs w:val="28"/>
        </w:rPr>
        <w:t>Верховної</w:t>
      </w:r>
      <w:proofErr w:type="spellEnd"/>
      <w:r w:rsidRPr="008C05C6">
        <w:rPr>
          <w:sz w:val="28"/>
          <w:szCs w:val="28"/>
        </w:rPr>
        <w:t xml:space="preserve"> Ради </w:t>
      </w:r>
      <w:proofErr w:type="spellStart"/>
      <w:r w:rsidRPr="008C05C6">
        <w:rPr>
          <w:sz w:val="28"/>
          <w:szCs w:val="28"/>
        </w:rPr>
        <w:t>України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прийнятими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відповідно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Конституції</w:t>
      </w:r>
      <w:proofErr w:type="spellEnd"/>
      <w:r w:rsidRPr="008C05C6">
        <w:rPr>
          <w:sz w:val="28"/>
          <w:szCs w:val="28"/>
        </w:rPr>
        <w:t xml:space="preserve"> і </w:t>
      </w:r>
      <w:proofErr w:type="spellStart"/>
      <w:r w:rsidRPr="008C05C6">
        <w:rPr>
          <w:sz w:val="28"/>
          <w:szCs w:val="28"/>
        </w:rPr>
        <w:t>законів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України</w:t>
      </w:r>
      <w:proofErr w:type="spellEnd"/>
      <w:r w:rsidRPr="008C05C6">
        <w:rPr>
          <w:sz w:val="28"/>
          <w:szCs w:val="28"/>
        </w:rPr>
        <w:t xml:space="preserve">, актами </w:t>
      </w:r>
      <w:proofErr w:type="spellStart"/>
      <w:r w:rsidRPr="008C05C6">
        <w:rPr>
          <w:sz w:val="28"/>
          <w:szCs w:val="28"/>
        </w:rPr>
        <w:t>Кабінету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Міні</w:t>
      </w:r>
      <w:proofErr w:type="gramStart"/>
      <w:r w:rsidRPr="008C05C6">
        <w:rPr>
          <w:sz w:val="28"/>
          <w:szCs w:val="28"/>
        </w:rPr>
        <w:t>стр</w:t>
      </w:r>
      <w:proofErr w:type="gramEnd"/>
      <w:r w:rsidRPr="008C05C6">
        <w:rPr>
          <w:sz w:val="28"/>
          <w:szCs w:val="28"/>
        </w:rPr>
        <w:t>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України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розпорядженнями</w:t>
      </w:r>
      <w:proofErr w:type="spellEnd"/>
      <w:r w:rsidRPr="008C05C6">
        <w:rPr>
          <w:sz w:val="28"/>
          <w:szCs w:val="28"/>
        </w:rPr>
        <w:t xml:space="preserve"> </w:t>
      </w:r>
      <w:r w:rsidR="00136122">
        <w:rPr>
          <w:sz w:val="28"/>
          <w:szCs w:val="28"/>
          <w:lang w:val="uk-UA"/>
        </w:rPr>
        <w:t xml:space="preserve">міського </w:t>
      </w:r>
      <w:proofErr w:type="spellStart"/>
      <w:r w:rsidRPr="008C05C6">
        <w:rPr>
          <w:sz w:val="28"/>
          <w:szCs w:val="28"/>
        </w:rPr>
        <w:t>голови</w:t>
      </w:r>
      <w:proofErr w:type="spellEnd"/>
      <w:r w:rsidRPr="008C05C6">
        <w:rPr>
          <w:sz w:val="28"/>
          <w:szCs w:val="28"/>
        </w:rPr>
        <w:t xml:space="preserve">, а </w:t>
      </w:r>
      <w:proofErr w:type="spellStart"/>
      <w:r w:rsidRPr="008C05C6">
        <w:rPr>
          <w:sz w:val="28"/>
          <w:szCs w:val="28"/>
        </w:rPr>
        <w:t>також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положенням</w:t>
      </w:r>
      <w:proofErr w:type="spellEnd"/>
      <w:r w:rsidRPr="008C05C6">
        <w:rPr>
          <w:sz w:val="28"/>
          <w:szCs w:val="28"/>
        </w:rPr>
        <w:t xml:space="preserve"> про </w:t>
      </w:r>
      <w:proofErr w:type="spellStart"/>
      <w:r w:rsidRPr="008C05C6">
        <w:rPr>
          <w:sz w:val="28"/>
          <w:szCs w:val="28"/>
        </w:rPr>
        <w:t>нього</w:t>
      </w:r>
      <w:proofErr w:type="spellEnd"/>
      <w:r w:rsidRPr="008C05C6">
        <w:rPr>
          <w:sz w:val="28"/>
          <w:szCs w:val="28"/>
        </w:rPr>
        <w:t xml:space="preserve">. </w:t>
      </w:r>
    </w:p>
    <w:p w14:paraId="07D26A10" w14:textId="77777777" w:rsidR="0075182B" w:rsidRDefault="0075182B" w:rsidP="000D5AB6">
      <w:pPr>
        <w:jc w:val="both"/>
        <w:rPr>
          <w:sz w:val="28"/>
          <w:szCs w:val="28"/>
        </w:rPr>
      </w:pPr>
    </w:p>
    <w:p w14:paraId="3F705F31" w14:textId="77777777" w:rsidR="0075182B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3. </w:t>
      </w:r>
      <w:proofErr w:type="spellStart"/>
      <w:r w:rsidRPr="008C05C6">
        <w:rPr>
          <w:sz w:val="28"/>
          <w:szCs w:val="28"/>
        </w:rPr>
        <w:t>Діяльність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 </w:t>
      </w:r>
      <w:proofErr w:type="spellStart"/>
      <w:r w:rsidRPr="008C05C6">
        <w:rPr>
          <w:sz w:val="28"/>
          <w:szCs w:val="28"/>
        </w:rPr>
        <w:t>ґрунтується</w:t>
      </w:r>
      <w:proofErr w:type="spellEnd"/>
      <w:r w:rsidRPr="008C05C6">
        <w:rPr>
          <w:sz w:val="28"/>
          <w:szCs w:val="28"/>
        </w:rPr>
        <w:t xml:space="preserve"> на принципах верховенства права, </w:t>
      </w:r>
      <w:proofErr w:type="spellStart"/>
      <w:r w:rsidRPr="008C05C6">
        <w:rPr>
          <w:sz w:val="28"/>
          <w:szCs w:val="28"/>
        </w:rPr>
        <w:t>законності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гласності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відкритості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відповідальності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гендерної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рівності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інклюзивності</w:t>
      </w:r>
      <w:proofErr w:type="spellEnd"/>
      <w:r w:rsidRPr="008C05C6">
        <w:rPr>
          <w:sz w:val="28"/>
          <w:szCs w:val="28"/>
        </w:rPr>
        <w:t xml:space="preserve">. </w:t>
      </w:r>
    </w:p>
    <w:p w14:paraId="17E52054" w14:textId="77777777" w:rsidR="0075182B" w:rsidRDefault="0075182B" w:rsidP="000D5AB6">
      <w:pPr>
        <w:jc w:val="both"/>
        <w:rPr>
          <w:sz w:val="28"/>
          <w:szCs w:val="28"/>
        </w:rPr>
      </w:pPr>
    </w:p>
    <w:p w14:paraId="030E80CC" w14:textId="77777777" w:rsidR="0075182B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4. </w:t>
      </w:r>
      <w:proofErr w:type="spellStart"/>
      <w:r w:rsidRPr="008C05C6">
        <w:rPr>
          <w:sz w:val="28"/>
          <w:szCs w:val="28"/>
        </w:rPr>
        <w:t>Основними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завданнями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 є: </w:t>
      </w:r>
    </w:p>
    <w:p w14:paraId="72450324" w14:textId="77777777" w:rsidR="00136122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1) </w:t>
      </w:r>
      <w:proofErr w:type="spellStart"/>
      <w:r w:rsidRPr="008C05C6">
        <w:rPr>
          <w:sz w:val="28"/>
          <w:szCs w:val="28"/>
        </w:rPr>
        <w:t>сприяння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забезпеченню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взаємодії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між</w:t>
      </w:r>
      <w:proofErr w:type="spellEnd"/>
      <w:r w:rsidRPr="008C05C6">
        <w:rPr>
          <w:sz w:val="28"/>
          <w:szCs w:val="28"/>
        </w:rPr>
        <w:t xml:space="preserve"> органами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правоохоронними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державними</w:t>
      </w:r>
      <w:proofErr w:type="spellEnd"/>
      <w:r w:rsidRPr="008C05C6">
        <w:rPr>
          <w:sz w:val="28"/>
          <w:szCs w:val="28"/>
        </w:rPr>
        <w:t xml:space="preserve"> органами, органами </w:t>
      </w:r>
      <w:proofErr w:type="spellStart"/>
      <w:r w:rsidRPr="008C05C6">
        <w:rPr>
          <w:sz w:val="28"/>
          <w:szCs w:val="28"/>
        </w:rPr>
        <w:t>місцевого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самоврядування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громадськими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об’єднаннями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установами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що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залучають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своєї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волонтерів</w:t>
      </w:r>
      <w:proofErr w:type="spellEnd"/>
      <w:r w:rsidRPr="008C05C6">
        <w:rPr>
          <w:sz w:val="28"/>
          <w:szCs w:val="28"/>
        </w:rPr>
        <w:t xml:space="preserve">, волонтерами, </w:t>
      </w:r>
      <w:proofErr w:type="spellStart"/>
      <w:r w:rsidRPr="008C05C6">
        <w:rPr>
          <w:sz w:val="28"/>
          <w:szCs w:val="28"/>
        </w:rPr>
        <w:t>представництвами</w:t>
      </w:r>
      <w:proofErr w:type="spellEnd"/>
      <w:r w:rsidRPr="008C05C6">
        <w:rPr>
          <w:sz w:val="28"/>
          <w:szCs w:val="28"/>
        </w:rPr>
        <w:t xml:space="preserve"> в </w:t>
      </w:r>
      <w:proofErr w:type="spellStart"/>
      <w:r w:rsidRPr="008C05C6">
        <w:rPr>
          <w:sz w:val="28"/>
          <w:szCs w:val="28"/>
        </w:rPr>
        <w:t>Україні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міжнародних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гуманітарних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організацій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підприємствами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установами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незалежно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під</w:t>
      </w:r>
      <w:proofErr w:type="spellEnd"/>
      <w:r w:rsidRPr="008C05C6">
        <w:rPr>
          <w:sz w:val="28"/>
          <w:szCs w:val="28"/>
        </w:rPr>
        <w:t xml:space="preserve"> час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; </w:t>
      </w:r>
    </w:p>
    <w:p w14:paraId="144A468F" w14:textId="77777777" w:rsidR="00136122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lastRenderedPageBreak/>
        <w:t xml:space="preserve">2) </w:t>
      </w:r>
      <w:proofErr w:type="spellStart"/>
      <w:r w:rsidRPr="008C05C6">
        <w:rPr>
          <w:sz w:val="28"/>
          <w:szCs w:val="28"/>
        </w:rPr>
        <w:t>організація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збору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обробка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інформації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щодо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нагальних</w:t>
      </w:r>
      <w:proofErr w:type="spellEnd"/>
      <w:r w:rsidRPr="008C05C6">
        <w:rPr>
          <w:sz w:val="28"/>
          <w:szCs w:val="28"/>
        </w:rPr>
        <w:t xml:space="preserve"> потреб та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; </w:t>
      </w:r>
    </w:p>
    <w:p w14:paraId="31DC7A90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3) </w:t>
      </w:r>
      <w:proofErr w:type="spellStart"/>
      <w:r w:rsidRPr="008C05C6">
        <w:rPr>
          <w:sz w:val="28"/>
          <w:szCs w:val="28"/>
        </w:rPr>
        <w:t>збір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узагальнення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інформації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щодо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спроможності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територіальної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громади</w:t>
      </w:r>
      <w:proofErr w:type="spellEnd"/>
      <w:r w:rsidRPr="008C05C6">
        <w:rPr>
          <w:sz w:val="28"/>
          <w:szCs w:val="28"/>
        </w:rPr>
        <w:t xml:space="preserve"> у </w:t>
      </w:r>
      <w:proofErr w:type="spellStart"/>
      <w:r w:rsidRPr="008C05C6">
        <w:rPr>
          <w:sz w:val="28"/>
          <w:szCs w:val="28"/>
        </w:rPr>
        <w:t>задоволенні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невідкладних</w:t>
      </w:r>
      <w:proofErr w:type="spellEnd"/>
      <w:r w:rsidRPr="008C05C6">
        <w:rPr>
          <w:sz w:val="28"/>
          <w:szCs w:val="28"/>
        </w:rPr>
        <w:t xml:space="preserve"> потреб та </w:t>
      </w:r>
      <w:proofErr w:type="spellStart"/>
      <w:r w:rsidRPr="008C05C6">
        <w:rPr>
          <w:sz w:val="28"/>
          <w:szCs w:val="28"/>
        </w:rPr>
        <w:t>вирішенні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зокрема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щодо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кадрових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матеріальних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технологічних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ресурсів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об’єктів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державної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комунальної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громадських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ініціатив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проєктів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міжнародної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гуманітарної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допомоги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відповідної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адміністративно-територіальної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одиниці</w:t>
      </w:r>
      <w:proofErr w:type="spellEnd"/>
      <w:r w:rsidRPr="008C05C6">
        <w:rPr>
          <w:sz w:val="28"/>
          <w:szCs w:val="28"/>
        </w:rPr>
        <w:t xml:space="preserve"> для </w:t>
      </w:r>
      <w:proofErr w:type="spellStart"/>
      <w:r w:rsidRPr="008C05C6">
        <w:rPr>
          <w:sz w:val="28"/>
          <w:szCs w:val="28"/>
        </w:rPr>
        <w:t>забезпечення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доступності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всіх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наявних</w:t>
      </w:r>
      <w:proofErr w:type="spellEnd"/>
      <w:r w:rsidRPr="008C05C6">
        <w:rPr>
          <w:sz w:val="28"/>
          <w:szCs w:val="28"/>
        </w:rPr>
        <w:t xml:space="preserve"> у </w:t>
      </w:r>
      <w:proofErr w:type="spellStart"/>
      <w:r w:rsidRPr="008C05C6">
        <w:rPr>
          <w:sz w:val="28"/>
          <w:szCs w:val="28"/>
        </w:rPr>
        <w:t>громаді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психосоціальних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медичних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освітніх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правових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послуг</w:t>
      </w:r>
      <w:proofErr w:type="spellEnd"/>
      <w:r w:rsidRPr="008C05C6">
        <w:rPr>
          <w:sz w:val="28"/>
          <w:szCs w:val="28"/>
        </w:rPr>
        <w:t xml:space="preserve">; </w:t>
      </w:r>
    </w:p>
    <w:p w14:paraId="011FB77F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4) </w:t>
      </w:r>
      <w:proofErr w:type="spellStart"/>
      <w:r w:rsidRPr="008C05C6">
        <w:rPr>
          <w:sz w:val="28"/>
          <w:szCs w:val="28"/>
        </w:rPr>
        <w:t>проведення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аналізу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надавачів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соціальних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послуг</w:t>
      </w:r>
      <w:proofErr w:type="spellEnd"/>
      <w:r w:rsidRPr="008C05C6">
        <w:rPr>
          <w:sz w:val="28"/>
          <w:szCs w:val="28"/>
        </w:rPr>
        <w:t xml:space="preserve">; </w:t>
      </w:r>
    </w:p>
    <w:p w14:paraId="7FEABCA7" w14:textId="4BCA3C8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5) </w:t>
      </w:r>
      <w:proofErr w:type="spellStart"/>
      <w:r w:rsidRPr="008C05C6">
        <w:rPr>
          <w:sz w:val="28"/>
          <w:szCs w:val="28"/>
        </w:rPr>
        <w:t>підготовка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пропозицій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щодо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, у тому </w:t>
      </w:r>
      <w:proofErr w:type="spellStart"/>
      <w:r w:rsidRPr="008C05C6">
        <w:rPr>
          <w:sz w:val="28"/>
          <w:szCs w:val="28"/>
        </w:rPr>
        <w:t>числі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пропозицій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відповідних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цільових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програм</w:t>
      </w:r>
      <w:proofErr w:type="spellEnd"/>
      <w:r w:rsidRPr="008C05C6">
        <w:rPr>
          <w:sz w:val="28"/>
          <w:szCs w:val="28"/>
        </w:rPr>
        <w:t>;</w:t>
      </w:r>
    </w:p>
    <w:p w14:paraId="71D8BFF0" w14:textId="0CBDAC16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 6)</w:t>
      </w:r>
      <w:proofErr w:type="spellStart"/>
      <w:r w:rsidRPr="008C05C6">
        <w:rPr>
          <w:sz w:val="28"/>
          <w:szCs w:val="28"/>
        </w:rPr>
        <w:t>проведення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моніторингу</w:t>
      </w:r>
      <w:proofErr w:type="spellEnd"/>
      <w:r w:rsidRPr="008C05C6">
        <w:rPr>
          <w:sz w:val="28"/>
          <w:szCs w:val="28"/>
        </w:rPr>
        <w:t xml:space="preserve"> стану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; </w:t>
      </w:r>
    </w:p>
    <w:p w14:paraId="79806CF4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7) </w:t>
      </w:r>
      <w:proofErr w:type="spellStart"/>
      <w:r w:rsidRPr="008C05C6">
        <w:rPr>
          <w:sz w:val="28"/>
          <w:szCs w:val="28"/>
        </w:rPr>
        <w:t>взаємодія</w:t>
      </w:r>
      <w:proofErr w:type="spellEnd"/>
      <w:r w:rsidRPr="008C05C6">
        <w:rPr>
          <w:sz w:val="28"/>
          <w:szCs w:val="28"/>
        </w:rPr>
        <w:t xml:space="preserve"> з </w:t>
      </w:r>
      <w:proofErr w:type="spellStart"/>
      <w:r w:rsidRPr="008C05C6">
        <w:rPr>
          <w:sz w:val="28"/>
          <w:szCs w:val="28"/>
        </w:rPr>
        <w:t>міжнародними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національними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громадськими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об’єднаннями</w:t>
      </w:r>
      <w:proofErr w:type="spellEnd"/>
      <w:r w:rsidRPr="008C05C6">
        <w:rPr>
          <w:sz w:val="28"/>
          <w:szCs w:val="28"/>
        </w:rPr>
        <w:t>, консультативно-</w:t>
      </w:r>
      <w:proofErr w:type="spellStart"/>
      <w:r w:rsidRPr="008C05C6">
        <w:rPr>
          <w:sz w:val="28"/>
          <w:szCs w:val="28"/>
        </w:rPr>
        <w:t>дорадчими</w:t>
      </w:r>
      <w:proofErr w:type="spellEnd"/>
      <w:r w:rsidRPr="008C05C6">
        <w:rPr>
          <w:sz w:val="28"/>
          <w:szCs w:val="28"/>
        </w:rPr>
        <w:t xml:space="preserve"> органами, </w:t>
      </w:r>
      <w:proofErr w:type="spellStart"/>
      <w:r w:rsidRPr="008C05C6">
        <w:rPr>
          <w:sz w:val="28"/>
          <w:szCs w:val="28"/>
        </w:rPr>
        <w:t>іншими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установами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 з метою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; </w:t>
      </w:r>
    </w:p>
    <w:p w14:paraId="1730F40C" w14:textId="77777777" w:rsidR="008365BD" w:rsidRDefault="008365BD" w:rsidP="000D5A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8C05C6" w:rsidRPr="008C05C6">
        <w:rPr>
          <w:sz w:val="28"/>
          <w:szCs w:val="28"/>
        </w:rPr>
        <w:t xml:space="preserve">) </w:t>
      </w:r>
      <w:proofErr w:type="spellStart"/>
      <w:r w:rsidR="008C05C6" w:rsidRPr="008C05C6">
        <w:rPr>
          <w:sz w:val="28"/>
          <w:szCs w:val="28"/>
        </w:rPr>
        <w:t>визначення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шляхів</w:t>
      </w:r>
      <w:proofErr w:type="spellEnd"/>
      <w:r w:rsidR="008C05C6" w:rsidRPr="008C05C6">
        <w:rPr>
          <w:sz w:val="28"/>
          <w:szCs w:val="28"/>
        </w:rPr>
        <w:t xml:space="preserve"> і </w:t>
      </w:r>
      <w:proofErr w:type="spellStart"/>
      <w:r w:rsidR="008C05C6" w:rsidRPr="008C05C6">
        <w:rPr>
          <w:sz w:val="28"/>
          <w:szCs w:val="28"/>
        </w:rPr>
        <w:t>способів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вирішення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проблемних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питань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постраждалого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населення</w:t>
      </w:r>
      <w:proofErr w:type="spellEnd"/>
      <w:r w:rsidR="008C05C6" w:rsidRPr="008C05C6">
        <w:rPr>
          <w:sz w:val="28"/>
          <w:szCs w:val="28"/>
        </w:rPr>
        <w:t xml:space="preserve">, </w:t>
      </w:r>
      <w:proofErr w:type="spellStart"/>
      <w:r w:rsidR="008C05C6" w:rsidRPr="008C05C6">
        <w:rPr>
          <w:sz w:val="28"/>
          <w:szCs w:val="28"/>
        </w:rPr>
        <w:t>підготовка</w:t>
      </w:r>
      <w:proofErr w:type="spellEnd"/>
      <w:r w:rsidR="008C05C6" w:rsidRPr="008C05C6">
        <w:rPr>
          <w:sz w:val="28"/>
          <w:szCs w:val="28"/>
        </w:rPr>
        <w:t xml:space="preserve"> та </w:t>
      </w:r>
      <w:proofErr w:type="spellStart"/>
      <w:r w:rsidR="008C05C6" w:rsidRPr="008C05C6">
        <w:rPr>
          <w:sz w:val="28"/>
          <w:szCs w:val="28"/>
        </w:rPr>
        <w:t>подання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відповідних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пропозицій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міському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голові</w:t>
      </w:r>
      <w:proofErr w:type="spellEnd"/>
      <w:r w:rsidR="008C05C6" w:rsidRPr="008C05C6">
        <w:rPr>
          <w:sz w:val="28"/>
          <w:szCs w:val="28"/>
        </w:rPr>
        <w:t xml:space="preserve">; </w:t>
      </w:r>
    </w:p>
    <w:p w14:paraId="4420B293" w14:textId="342CE7AF" w:rsidR="008365BD" w:rsidRDefault="008365BD" w:rsidP="000D5A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9</w:t>
      </w:r>
      <w:r w:rsidR="008C05C6" w:rsidRPr="008C05C6">
        <w:rPr>
          <w:sz w:val="28"/>
          <w:szCs w:val="28"/>
        </w:rPr>
        <w:t xml:space="preserve">) </w:t>
      </w:r>
      <w:proofErr w:type="spellStart"/>
      <w:r w:rsidR="008C05C6" w:rsidRPr="008C05C6">
        <w:rPr>
          <w:sz w:val="28"/>
          <w:szCs w:val="28"/>
        </w:rPr>
        <w:t>інформування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населення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щодо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діяльності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Координаційного</w:t>
      </w:r>
      <w:proofErr w:type="spellEnd"/>
      <w:r w:rsidR="008C05C6" w:rsidRPr="008C05C6">
        <w:rPr>
          <w:sz w:val="28"/>
          <w:szCs w:val="28"/>
        </w:rPr>
        <w:t xml:space="preserve"> центру. </w:t>
      </w:r>
    </w:p>
    <w:p w14:paraId="116ED005" w14:textId="77777777" w:rsidR="008365BD" w:rsidRDefault="008365BD" w:rsidP="000D5AB6">
      <w:pPr>
        <w:jc w:val="both"/>
        <w:rPr>
          <w:sz w:val="28"/>
          <w:szCs w:val="28"/>
        </w:rPr>
      </w:pPr>
    </w:p>
    <w:p w14:paraId="1F3EF32B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5. </w:t>
      </w:r>
      <w:proofErr w:type="spellStart"/>
      <w:r w:rsidRPr="008C05C6">
        <w:rPr>
          <w:sz w:val="28"/>
          <w:szCs w:val="28"/>
        </w:rPr>
        <w:t>Координаційний</w:t>
      </w:r>
      <w:proofErr w:type="spellEnd"/>
      <w:r w:rsidRPr="008C05C6">
        <w:rPr>
          <w:sz w:val="28"/>
          <w:szCs w:val="28"/>
        </w:rPr>
        <w:t xml:space="preserve"> центр для </w:t>
      </w:r>
      <w:proofErr w:type="spellStart"/>
      <w:r w:rsidRPr="008C05C6">
        <w:rPr>
          <w:sz w:val="28"/>
          <w:szCs w:val="28"/>
        </w:rPr>
        <w:t>виконання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покладених</w:t>
      </w:r>
      <w:proofErr w:type="spellEnd"/>
      <w:r w:rsidRPr="008C05C6">
        <w:rPr>
          <w:sz w:val="28"/>
          <w:szCs w:val="28"/>
        </w:rPr>
        <w:t xml:space="preserve"> на </w:t>
      </w:r>
      <w:proofErr w:type="spellStart"/>
      <w:r w:rsidRPr="008C05C6">
        <w:rPr>
          <w:sz w:val="28"/>
          <w:szCs w:val="28"/>
        </w:rPr>
        <w:t>нього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завдань</w:t>
      </w:r>
      <w:proofErr w:type="spellEnd"/>
      <w:r w:rsidRPr="008C05C6">
        <w:rPr>
          <w:sz w:val="28"/>
          <w:szCs w:val="28"/>
        </w:rPr>
        <w:t xml:space="preserve">: </w:t>
      </w:r>
    </w:p>
    <w:p w14:paraId="19B55178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1) </w:t>
      </w:r>
      <w:proofErr w:type="spellStart"/>
      <w:r w:rsidRPr="008C05C6">
        <w:rPr>
          <w:sz w:val="28"/>
          <w:szCs w:val="28"/>
        </w:rPr>
        <w:t>взаємодіє</w:t>
      </w:r>
      <w:proofErr w:type="spellEnd"/>
      <w:r w:rsidRPr="008C05C6">
        <w:rPr>
          <w:sz w:val="28"/>
          <w:szCs w:val="28"/>
        </w:rPr>
        <w:t xml:space="preserve"> з органами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правоохоронними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державними</w:t>
      </w:r>
      <w:proofErr w:type="spellEnd"/>
      <w:r w:rsidRPr="008C05C6">
        <w:rPr>
          <w:sz w:val="28"/>
          <w:szCs w:val="28"/>
        </w:rPr>
        <w:t xml:space="preserve"> органами, органами </w:t>
      </w:r>
      <w:proofErr w:type="spellStart"/>
      <w:r w:rsidRPr="008C05C6">
        <w:rPr>
          <w:sz w:val="28"/>
          <w:szCs w:val="28"/>
        </w:rPr>
        <w:t>місцевого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самоврядування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громадськими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об’єднаннями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установами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що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залучають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своєї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волонтерів</w:t>
      </w:r>
      <w:proofErr w:type="spellEnd"/>
      <w:r w:rsidRPr="008C05C6">
        <w:rPr>
          <w:sz w:val="28"/>
          <w:szCs w:val="28"/>
        </w:rPr>
        <w:t xml:space="preserve">, волонтерами, </w:t>
      </w:r>
      <w:proofErr w:type="spellStart"/>
      <w:r w:rsidRPr="008C05C6">
        <w:rPr>
          <w:sz w:val="28"/>
          <w:szCs w:val="28"/>
        </w:rPr>
        <w:t>підприємствами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установами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незалежно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під</w:t>
      </w:r>
      <w:proofErr w:type="spellEnd"/>
      <w:r w:rsidRPr="008C05C6">
        <w:rPr>
          <w:sz w:val="28"/>
          <w:szCs w:val="28"/>
        </w:rPr>
        <w:t xml:space="preserve"> час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; </w:t>
      </w:r>
    </w:p>
    <w:p w14:paraId="0032FAE0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2) проводить </w:t>
      </w:r>
      <w:proofErr w:type="spellStart"/>
      <w:r w:rsidRPr="008C05C6">
        <w:rPr>
          <w:sz w:val="28"/>
          <w:szCs w:val="28"/>
        </w:rPr>
        <w:t>моніторинг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узагальнення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визначає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можливі</w:t>
      </w:r>
      <w:proofErr w:type="spellEnd"/>
      <w:r w:rsidRPr="008C05C6">
        <w:rPr>
          <w:sz w:val="28"/>
          <w:szCs w:val="28"/>
        </w:rPr>
        <w:t xml:space="preserve"> шляхи і </w:t>
      </w:r>
      <w:proofErr w:type="spellStart"/>
      <w:r w:rsidRPr="008C05C6">
        <w:rPr>
          <w:sz w:val="28"/>
          <w:szCs w:val="28"/>
        </w:rPr>
        <w:t>способи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їх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; </w:t>
      </w:r>
    </w:p>
    <w:p w14:paraId="2B308969" w14:textId="0428723E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3) проводить </w:t>
      </w:r>
      <w:proofErr w:type="spellStart"/>
      <w:r w:rsidRPr="008C05C6">
        <w:rPr>
          <w:sz w:val="28"/>
          <w:szCs w:val="28"/>
        </w:rPr>
        <w:t>моніторинг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узагальнення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інформації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щодо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спроможності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територіальної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громади</w:t>
      </w:r>
      <w:proofErr w:type="spellEnd"/>
      <w:r w:rsidRPr="008C05C6">
        <w:rPr>
          <w:sz w:val="28"/>
          <w:szCs w:val="28"/>
        </w:rPr>
        <w:t xml:space="preserve"> у </w:t>
      </w:r>
      <w:proofErr w:type="spellStart"/>
      <w:r w:rsidRPr="008C05C6">
        <w:rPr>
          <w:sz w:val="28"/>
          <w:szCs w:val="28"/>
        </w:rPr>
        <w:t>задоволенні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невідкладних</w:t>
      </w:r>
      <w:proofErr w:type="spellEnd"/>
      <w:r w:rsidRPr="008C05C6">
        <w:rPr>
          <w:sz w:val="28"/>
          <w:szCs w:val="28"/>
        </w:rPr>
        <w:t xml:space="preserve"> потреб та </w:t>
      </w:r>
      <w:proofErr w:type="spellStart"/>
      <w:r w:rsidRPr="008C05C6">
        <w:rPr>
          <w:sz w:val="28"/>
          <w:szCs w:val="28"/>
        </w:rPr>
        <w:t>вирішенні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зокрема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щодо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кадрових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матеріальних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технологічних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ресурсів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об’єктів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державної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комунальної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громадських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ініціатив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проєктів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міжнародної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гуманітарної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допомоги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відповідної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адміністративно-територіальної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одиниці</w:t>
      </w:r>
      <w:proofErr w:type="spellEnd"/>
      <w:r w:rsidRPr="008C05C6">
        <w:rPr>
          <w:sz w:val="28"/>
          <w:szCs w:val="28"/>
        </w:rPr>
        <w:t xml:space="preserve"> для </w:t>
      </w:r>
      <w:proofErr w:type="spellStart"/>
      <w:r w:rsidRPr="008C05C6">
        <w:rPr>
          <w:sz w:val="28"/>
          <w:szCs w:val="28"/>
        </w:rPr>
        <w:t>забезпечення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доступності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всіх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наявних</w:t>
      </w:r>
      <w:proofErr w:type="spellEnd"/>
      <w:r w:rsidRPr="008C05C6">
        <w:rPr>
          <w:sz w:val="28"/>
          <w:szCs w:val="28"/>
        </w:rPr>
        <w:t xml:space="preserve"> у </w:t>
      </w:r>
      <w:r w:rsidR="008365BD">
        <w:rPr>
          <w:sz w:val="28"/>
          <w:szCs w:val="28"/>
          <w:lang w:val="uk-UA"/>
        </w:rPr>
        <w:t xml:space="preserve">громаді </w:t>
      </w:r>
      <w:proofErr w:type="spellStart"/>
      <w:r w:rsidRPr="008C05C6">
        <w:rPr>
          <w:sz w:val="28"/>
          <w:szCs w:val="28"/>
        </w:rPr>
        <w:t>психосоціальних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медичних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освітніх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правових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послуг</w:t>
      </w:r>
      <w:proofErr w:type="spellEnd"/>
      <w:r w:rsidRPr="008C05C6">
        <w:rPr>
          <w:sz w:val="28"/>
          <w:szCs w:val="28"/>
        </w:rPr>
        <w:t xml:space="preserve">; </w:t>
      </w:r>
      <w:proofErr w:type="spellStart"/>
      <w:r w:rsidRPr="008C05C6">
        <w:rPr>
          <w:sz w:val="28"/>
          <w:szCs w:val="28"/>
        </w:rPr>
        <w:t>готує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пропозиції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щодо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подальшого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співробітництва</w:t>
      </w:r>
      <w:proofErr w:type="spellEnd"/>
      <w:r w:rsidRPr="008C05C6">
        <w:rPr>
          <w:sz w:val="28"/>
          <w:szCs w:val="28"/>
        </w:rPr>
        <w:t xml:space="preserve"> з </w:t>
      </w:r>
      <w:proofErr w:type="spellStart"/>
      <w:r w:rsidRPr="008C05C6">
        <w:rPr>
          <w:sz w:val="28"/>
          <w:szCs w:val="28"/>
        </w:rPr>
        <w:t>міжнародними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гуманітарними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; </w:t>
      </w:r>
    </w:p>
    <w:p w14:paraId="6253890F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4) проводить </w:t>
      </w:r>
      <w:proofErr w:type="spellStart"/>
      <w:r w:rsidRPr="008C05C6">
        <w:rPr>
          <w:sz w:val="28"/>
          <w:szCs w:val="28"/>
        </w:rPr>
        <w:t>інформаційно-роз’яснювальну</w:t>
      </w:r>
      <w:proofErr w:type="spellEnd"/>
      <w:r w:rsidRPr="008C05C6">
        <w:rPr>
          <w:sz w:val="28"/>
          <w:szCs w:val="28"/>
        </w:rPr>
        <w:t xml:space="preserve"> роботу з </w:t>
      </w:r>
      <w:proofErr w:type="spellStart"/>
      <w:r w:rsidRPr="008C05C6">
        <w:rPr>
          <w:sz w:val="28"/>
          <w:szCs w:val="28"/>
        </w:rPr>
        <w:t>представниками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громадських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об’єднань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установами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що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залучають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своєї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волонтерів</w:t>
      </w:r>
      <w:proofErr w:type="spellEnd"/>
      <w:r w:rsidRPr="008C05C6">
        <w:rPr>
          <w:sz w:val="28"/>
          <w:szCs w:val="28"/>
        </w:rPr>
        <w:t xml:space="preserve">, волонтерами, </w:t>
      </w:r>
      <w:proofErr w:type="spellStart"/>
      <w:r w:rsidRPr="008C05C6">
        <w:rPr>
          <w:sz w:val="28"/>
          <w:szCs w:val="28"/>
        </w:rPr>
        <w:t>організовує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освітні</w:t>
      </w:r>
      <w:proofErr w:type="spellEnd"/>
      <w:r w:rsidRPr="008C05C6">
        <w:rPr>
          <w:sz w:val="28"/>
          <w:szCs w:val="28"/>
        </w:rPr>
        <w:t xml:space="preserve"> заходи; </w:t>
      </w:r>
    </w:p>
    <w:p w14:paraId="4874FB79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5) проводить </w:t>
      </w:r>
      <w:proofErr w:type="spellStart"/>
      <w:r w:rsidRPr="008C05C6">
        <w:rPr>
          <w:sz w:val="28"/>
          <w:szCs w:val="28"/>
        </w:rPr>
        <w:t>моніторинг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узагальнює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подає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міському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голові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інформацію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щодо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пропозицій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міжнародних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гуманітарних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організацій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громадських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lastRenderedPageBreak/>
        <w:t>об’єднань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організацій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установ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що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залучають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своєї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волонтерів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стосовно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; </w:t>
      </w:r>
    </w:p>
    <w:p w14:paraId="2F497C29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6) проводить </w:t>
      </w:r>
      <w:proofErr w:type="spellStart"/>
      <w:r w:rsidRPr="008C05C6">
        <w:rPr>
          <w:sz w:val="28"/>
          <w:szCs w:val="28"/>
        </w:rPr>
        <w:t>аналіз</w:t>
      </w:r>
      <w:proofErr w:type="spellEnd"/>
      <w:r w:rsidRPr="008C05C6">
        <w:rPr>
          <w:sz w:val="28"/>
          <w:szCs w:val="28"/>
        </w:rPr>
        <w:t xml:space="preserve"> стану справ та причин </w:t>
      </w:r>
      <w:proofErr w:type="spellStart"/>
      <w:r w:rsidRPr="008C05C6">
        <w:rPr>
          <w:sz w:val="28"/>
          <w:szCs w:val="28"/>
        </w:rPr>
        <w:t>виникнення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 на </w:t>
      </w:r>
      <w:proofErr w:type="spellStart"/>
      <w:r w:rsidRPr="008C05C6">
        <w:rPr>
          <w:sz w:val="28"/>
          <w:szCs w:val="28"/>
        </w:rPr>
        <w:t>території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="008365BD">
        <w:rPr>
          <w:sz w:val="28"/>
          <w:szCs w:val="28"/>
          <w:lang w:val="uk-UA"/>
        </w:rPr>
        <w:t>Малинської</w:t>
      </w:r>
      <w:proofErr w:type="spellEnd"/>
      <w:r w:rsidR="008365BD">
        <w:rPr>
          <w:sz w:val="28"/>
          <w:szCs w:val="28"/>
          <w:lang w:val="uk-UA"/>
        </w:rPr>
        <w:t xml:space="preserve"> міської </w:t>
      </w:r>
      <w:proofErr w:type="spellStart"/>
      <w:r w:rsidRPr="008C05C6">
        <w:rPr>
          <w:sz w:val="28"/>
          <w:szCs w:val="28"/>
        </w:rPr>
        <w:t>територіальної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громади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визначає</w:t>
      </w:r>
      <w:proofErr w:type="spellEnd"/>
      <w:r w:rsidRPr="008C05C6">
        <w:rPr>
          <w:sz w:val="28"/>
          <w:szCs w:val="28"/>
        </w:rPr>
        <w:t xml:space="preserve"> шляхи і </w:t>
      </w:r>
      <w:proofErr w:type="spellStart"/>
      <w:r w:rsidRPr="008C05C6">
        <w:rPr>
          <w:sz w:val="28"/>
          <w:szCs w:val="28"/>
        </w:rPr>
        <w:t>способи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їх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; </w:t>
      </w:r>
    </w:p>
    <w:p w14:paraId="25751D54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7) </w:t>
      </w:r>
      <w:proofErr w:type="spellStart"/>
      <w:r w:rsidRPr="008C05C6">
        <w:rPr>
          <w:sz w:val="28"/>
          <w:szCs w:val="28"/>
        </w:rPr>
        <w:t>вивчає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результати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інших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місцевого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самоврядування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підприємств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установ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організацій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незалежно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 xml:space="preserve"> з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що</w:t>
      </w:r>
      <w:proofErr w:type="spellEnd"/>
      <w:r w:rsidRPr="008C05C6">
        <w:rPr>
          <w:sz w:val="28"/>
          <w:szCs w:val="28"/>
        </w:rPr>
        <w:t xml:space="preserve"> належать до </w:t>
      </w:r>
      <w:proofErr w:type="spellStart"/>
      <w:r w:rsidRPr="008C05C6">
        <w:rPr>
          <w:sz w:val="28"/>
          <w:szCs w:val="28"/>
        </w:rPr>
        <w:t>його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компетенції</w:t>
      </w:r>
      <w:proofErr w:type="spellEnd"/>
      <w:r w:rsidRPr="008C05C6">
        <w:rPr>
          <w:sz w:val="28"/>
          <w:szCs w:val="28"/>
        </w:rPr>
        <w:t xml:space="preserve">. </w:t>
      </w:r>
    </w:p>
    <w:p w14:paraId="38BA333F" w14:textId="77777777" w:rsidR="008365BD" w:rsidRDefault="008365BD" w:rsidP="000D5AB6">
      <w:pPr>
        <w:jc w:val="both"/>
        <w:rPr>
          <w:sz w:val="28"/>
          <w:szCs w:val="28"/>
        </w:rPr>
      </w:pPr>
    </w:p>
    <w:p w14:paraId="4D0BA14A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6. </w:t>
      </w:r>
      <w:proofErr w:type="spellStart"/>
      <w:r w:rsidRPr="008C05C6">
        <w:rPr>
          <w:sz w:val="28"/>
          <w:szCs w:val="28"/>
        </w:rPr>
        <w:t>Координаційний</w:t>
      </w:r>
      <w:proofErr w:type="spellEnd"/>
      <w:r w:rsidRPr="008C05C6">
        <w:rPr>
          <w:sz w:val="28"/>
          <w:szCs w:val="28"/>
        </w:rPr>
        <w:t xml:space="preserve"> центр </w:t>
      </w:r>
      <w:proofErr w:type="spellStart"/>
      <w:r w:rsidRPr="008C05C6">
        <w:rPr>
          <w:sz w:val="28"/>
          <w:szCs w:val="28"/>
        </w:rPr>
        <w:t>відповідно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покладених</w:t>
      </w:r>
      <w:proofErr w:type="spellEnd"/>
      <w:r w:rsidRPr="008C05C6">
        <w:rPr>
          <w:sz w:val="28"/>
          <w:szCs w:val="28"/>
        </w:rPr>
        <w:t xml:space="preserve"> на </w:t>
      </w:r>
      <w:proofErr w:type="spellStart"/>
      <w:r w:rsidRPr="008C05C6">
        <w:rPr>
          <w:sz w:val="28"/>
          <w:szCs w:val="28"/>
        </w:rPr>
        <w:t>нього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завдань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має</w:t>
      </w:r>
      <w:proofErr w:type="spellEnd"/>
      <w:r w:rsidRPr="008C05C6">
        <w:rPr>
          <w:sz w:val="28"/>
          <w:szCs w:val="28"/>
        </w:rPr>
        <w:t xml:space="preserve"> право: 1) </w:t>
      </w:r>
      <w:proofErr w:type="spellStart"/>
      <w:r w:rsidRPr="008C05C6">
        <w:rPr>
          <w:sz w:val="28"/>
          <w:szCs w:val="28"/>
        </w:rPr>
        <w:t>запитувати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отримувати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місцевого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самоврядування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громадських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об’єднань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підприємств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установ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організацій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незалежно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зокрема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представництв</w:t>
      </w:r>
      <w:proofErr w:type="spellEnd"/>
      <w:r w:rsidRPr="008C05C6">
        <w:rPr>
          <w:sz w:val="28"/>
          <w:szCs w:val="28"/>
        </w:rPr>
        <w:t xml:space="preserve"> в </w:t>
      </w:r>
      <w:proofErr w:type="spellStart"/>
      <w:r w:rsidRPr="008C05C6">
        <w:rPr>
          <w:sz w:val="28"/>
          <w:szCs w:val="28"/>
        </w:rPr>
        <w:t>Україні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міжнародних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гуманітарних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організацій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інформацію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необхідну</w:t>
      </w:r>
      <w:proofErr w:type="spellEnd"/>
      <w:r w:rsidRPr="008C05C6">
        <w:rPr>
          <w:sz w:val="28"/>
          <w:szCs w:val="28"/>
        </w:rPr>
        <w:t xml:space="preserve"> для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, а </w:t>
      </w:r>
      <w:proofErr w:type="spellStart"/>
      <w:r w:rsidRPr="008C05C6">
        <w:rPr>
          <w:sz w:val="28"/>
          <w:szCs w:val="28"/>
        </w:rPr>
        <w:t>також</w:t>
      </w:r>
      <w:proofErr w:type="spellEnd"/>
      <w:r w:rsidRPr="008C05C6">
        <w:rPr>
          <w:sz w:val="28"/>
          <w:szCs w:val="28"/>
        </w:rPr>
        <w:t xml:space="preserve"> у </w:t>
      </w:r>
      <w:proofErr w:type="spellStart"/>
      <w:r w:rsidRPr="008C05C6">
        <w:rPr>
          <w:sz w:val="28"/>
          <w:szCs w:val="28"/>
        </w:rPr>
        <w:t>фізичних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осіб</w:t>
      </w:r>
      <w:proofErr w:type="spellEnd"/>
      <w:r w:rsidRPr="008C05C6">
        <w:rPr>
          <w:sz w:val="28"/>
          <w:szCs w:val="28"/>
        </w:rPr>
        <w:t xml:space="preserve"> за </w:t>
      </w:r>
      <w:proofErr w:type="spellStart"/>
      <w:r w:rsidRPr="008C05C6">
        <w:rPr>
          <w:sz w:val="28"/>
          <w:szCs w:val="28"/>
        </w:rPr>
        <w:t>їх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згодою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документи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інформацію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матеріали</w:t>
      </w:r>
      <w:proofErr w:type="spellEnd"/>
      <w:r w:rsidRPr="008C05C6">
        <w:rPr>
          <w:sz w:val="28"/>
          <w:szCs w:val="28"/>
        </w:rPr>
        <w:t xml:space="preserve">; </w:t>
      </w:r>
    </w:p>
    <w:p w14:paraId="340BBD49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2) </w:t>
      </w:r>
      <w:proofErr w:type="spellStart"/>
      <w:r w:rsidRPr="008C05C6">
        <w:rPr>
          <w:sz w:val="28"/>
          <w:szCs w:val="28"/>
        </w:rPr>
        <w:t>запрошувати</w:t>
      </w:r>
      <w:proofErr w:type="spellEnd"/>
      <w:r w:rsidRPr="008C05C6">
        <w:rPr>
          <w:sz w:val="28"/>
          <w:szCs w:val="28"/>
        </w:rPr>
        <w:t xml:space="preserve"> на </w:t>
      </w:r>
      <w:proofErr w:type="spellStart"/>
      <w:r w:rsidRPr="008C05C6">
        <w:rPr>
          <w:sz w:val="28"/>
          <w:szCs w:val="28"/>
        </w:rPr>
        <w:t>свої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засідання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керівників</w:t>
      </w:r>
      <w:proofErr w:type="spellEnd"/>
      <w:r w:rsidRPr="008C05C6">
        <w:rPr>
          <w:sz w:val="28"/>
          <w:szCs w:val="28"/>
        </w:rPr>
        <w:t xml:space="preserve"> і </w:t>
      </w:r>
      <w:proofErr w:type="spellStart"/>
      <w:r w:rsidRPr="008C05C6">
        <w:rPr>
          <w:sz w:val="28"/>
          <w:szCs w:val="28"/>
        </w:rPr>
        <w:t>представників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правоохоронних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місцевого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самоврядування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громадських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об’єднань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підприємств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установ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організацій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незалежно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 xml:space="preserve">; </w:t>
      </w:r>
    </w:p>
    <w:p w14:paraId="02A9E28F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3) </w:t>
      </w:r>
      <w:proofErr w:type="spellStart"/>
      <w:r w:rsidRPr="008C05C6">
        <w:rPr>
          <w:sz w:val="28"/>
          <w:szCs w:val="28"/>
        </w:rPr>
        <w:t>залучати</w:t>
      </w:r>
      <w:proofErr w:type="spellEnd"/>
      <w:r w:rsidRPr="008C05C6">
        <w:rPr>
          <w:sz w:val="28"/>
          <w:szCs w:val="28"/>
        </w:rPr>
        <w:t xml:space="preserve"> для </w:t>
      </w:r>
      <w:proofErr w:type="spellStart"/>
      <w:r w:rsidRPr="008C05C6">
        <w:rPr>
          <w:sz w:val="28"/>
          <w:szCs w:val="28"/>
        </w:rPr>
        <w:t>розгляду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що</w:t>
      </w:r>
      <w:proofErr w:type="spellEnd"/>
      <w:r w:rsidRPr="008C05C6">
        <w:rPr>
          <w:sz w:val="28"/>
          <w:szCs w:val="28"/>
        </w:rPr>
        <w:t xml:space="preserve"> належать до </w:t>
      </w:r>
      <w:proofErr w:type="spellStart"/>
      <w:r w:rsidRPr="008C05C6">
        <w:rPr>
          <w:sz w:val="28"/>
          <w:szCs w:val="28"/>
        </w:rPr>
        <w:t>компетенції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центру, </w:t>
      </w:r>
      <w:proofErr w:type="spellStart"/>
      <w:r w:rsidRPr="008C05C6">
        <w:rPr>
          <w:sz w:val="28"/>
          <w:szCs w:val="28"/>
        </w:rPr>
        <w:t>працівників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правоохоронних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підприємств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установ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організацій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незалежно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 xml:space="preserve"> (за </w:t>
      </w:r>
      <w:proofErr w:type="spellStart"/>
      <w:r w:rsidRPr="008C05C6">
        <w:rPr>
          <w:sz w:val="28"/>
          <w:szCs w:val="28"/>
        </w:rPr>
        <w:t>погодженням</w:t>
      </w:r>
      <w:proofErr w:type="spellEnd"/>
      <w:r w:rsidRPr="008C05C6">
        <w:rPr>
          <w:sz w:val="28"/>
          <w:szCs w:val="28"/>
        </w:rPr>
        <w:t xml:space="preserve"> з </w:t>
      </w:r>
      <w:proofErr w:type="spellStart"/>
      <w:r w:rsidRPr="008C05C6">
        <w:rPr>
          <w:sz w:val="28"/>
          <w:szCs w:val="28"/>
        </w:rPr>
        <w:t>їх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керівниками</w:t>
      </w:r>
      <w:proofErr w:type="spellEnd"/>
      <w:r w:rsidRPr="008C05C6">
        <w:rPr>
          <w:sz w:val="28"/>
          <w:szCs w:val="28"/>
        </w:rPr>
        <w:t xml:space="preserve">), а </w:t>
      </w:r>
      <w:proofErr w:type="spellStart"/>
      <w:r w:rsidRPr="008C05C6">
        <w:rPr>
          <w:sz w:val="28"/>
          <w:szCs w:val="28"/>
        </w:rPr>
        <w:t>також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незалежних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експертів</w:t>
      </w:r>
      <w:proofErr w:type="spellEnd"/>
      <w:r w:rsidRPr="008C05C6">
        <w:rPr>
          <w:sz w:val="28"/>
          <w:szCs w:val="28"/>
        </w:rPr>
        <w:t xml:space="preserve"> (за </w:t>
      </w:r>
      <w:proofErr w:type="spellStart"/>
      <w:r w:rsidRPr="008C05C6">
        <w:rPr>
          <w:sz w:val="28"/>
          <w:szCs w:val="28"/>
        </w:rPr>
        <w:t>їх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згодою</w:t>
      </w:r>
      <w:proofErr w:type="spellEnd"/>
      <w:r w:rsidRPr="008C05C6">
        <w:rPr>
          <w:sz w:val="28"/>
          <w:szCs w:val="28"/>
        </w:rPr>
        <w:t xml:space="preserve">); </w:t>
      </w:r>
    </w:p>
    <w:p w14:paraId="0CBEA1E6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4) </w:t>
      </w:r>
      <w:proofErr w:type="spellStart"/>
      <w:r w:rsidRPr="008C05C6">
        <w:rPr>
          <w:sz w:val="28"/>
          <w:szCs w:val="28"/>
        </w:rPr>
        <w:t>створювати</w:t>
      </w:r>
      <w:proofErr w:type="spellEnd"/>
      <w:r w:rsidRPr="008C05C6">
        <w:rPr>
          <w:sz w:val="28"/>
          <w:szCs w:val="28"/>
        </w:rPr>
        <w:t xml:space="preserve"> і </w:t>
      </w:r>
      <w:proofErr w:type="spellStart"/>
      <w:r w:rsidRPr="008C05C6">
        <w:rPr>
          <w:sz w:val="28"/>
          <w:szCs w:val="28"/>
        </w:rPr>
        <w:t>використовувати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телефонні</w:t>
      </w:r>
      <w:proofErr w:type="spellEnd"/>
      <w:r w:rsidRPr="008C05C6">
        <w:rPr>
          <w:sz w:val="28"/>
          <w:szCs w:val="28"/>
        </w:rPr>
        <w:t xml:space="preserve"> “</w:t>
      </w:r>
      <w:proofErr w:type="spellStart"/>
      <w:r w:rsidRPr="008C05C6">
        <w:rPr>
          <w:sz w:val="28"/>
          <w:szCs w:val="28"/>
        </w:rPr>
        <w:t>гарячі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лінії</w:t>
      </w:r>
      <w:proofErr w:type="spellEnd"/>
      <w:r w:rsidRPr="008C05C6">
        <w:rPr>
          <w:sz w:val="28"/>
          <w:szCs w:val="28"/>
        </w:rPr>
        <w:t>”;</w:t>
      </w:r>
    </w:p>
    <w:p w14:paraId="368E1A73" w14:textId="1E8BB620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>5)</w:t>
      </w:r>
      <w:proofErr w:type="spellStart"/>
      <w:r w:rsidRPr="008C05C6">
        <w:rPr>
          <w:sz w:val="28"/>
          <w:szCs w:val="28"/>
        </w:rPr>
        <w:t>отримувати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знеособлені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дані</w:t>
      </w:r>
      <w:proofErr w:type="spellEnd"/>
      <w:r w:rsidRPr="008C05C6">
        <w:rPr>
          <w:sz w:val="28"/>
          <w:szCs w:val="28"/>
        </w:rPr>
        <w:t xml:space="preserve"> про </w:t>
      </w:r>
      <w:proofErr w:type="spellStart"/>
      <w:r w:rsidRPr="008C05C6">
        <w:rPr>
          <w:sz w:val="28"/>
          <w:szCs w:val="28"/>
        </w:rPr>
        <w:t>проблемні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що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надійшли</w:t>
      </w:r>
      <w:proofErr w:type="spellEnd"/>
      <w:r w:rsidRPr="008C05C6">
        <w:rPr>
          <w:sz w:val="28"/>
          <w:szCs w:val="28"/>
        </w:rPr>
        <w:t xml:space="preserve"> на </w:t>
      </w:r>
      <w:proofErr w:type="spellStart"/>
      <w:r w:rsidRPr="008C05C6">
        <w:rPr>
          <w:sz w:val="28"/>
          <w:szCs w:val="28"/>
        </w:rPr>
        <w:t>телефонні</w:t>
      </w:r>
      <w:proofErr w:type="spellEnd"/>
      <w:r w:rsidRPr="008C05C6">
        <w:rPr>
          <w:sz w:val="28"/>
          <w:szCs w:val="28"/>
        </w:rPr>
        <w:t xml:space="preserve"> “</w:t>
      </w:r>
      <w:proofErr w:type="spellStart"/>
      <w:r w:rsidRPr="008C05C6">
        <w:rPr>
          <w:sz w:val="28"/>
          <w:szCs w:val="28"/>
        </w:rPr>
        <w:t>гарячі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лінії</w:t>
      </w:r>
      <w:proofErr w:type="spellEnd"/>
      <w:r w:rsidRPr="008C05C6">
        <w:rPr>
          <w:sz w:val="28"/>
          <w:szCs w:val="28"/>
        </w:rPr>
        <w:t xml:space="preserve">”; </w:t>
      </w:r>
    </w:p>
    <w:p w14:paraId="0EAD0454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6) </w:t>
      </w:r>
      <w:proofErr w:type="spellStart"/>
      <w:r w:rsidRPr="008C05C6">
        <w:rPr>
          <w:sz w:val="28"/>
          <w:szCs w:val="28"/>
        </w:rPr>
        <w:t>здійснювати</w:t>
      </w:r>
      <w:proofErr w:type="spellEnd"/>
      <w:r w:rsidRPr="008C05C6">
        <w:rPr>
          <w:sz w:val="28"/>
          <w:szCs w:val="28"/>
        </w:rPr>
        <w:t xml:space="preserve"> заходи для </w:t>
      </w:r>
      <w:proofErr w:type="spellStart"/>
      <w:r w:rsidRPr="008C05C6">
        <w:rPr>
          <w:sz w:val="28"/>
          <w:szCs w:val="28"/>
        </w:rPr>
        <w:t>вирішення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; </w:t>
      </w:r>
    </w:p>
    <w:p w14:paraId="641027C3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7) </w:t>
      </w:r>
      <w:proofErr w:type="spellStart"/>
      <w:r w:rsidRPr="008C05C6">
        <w:rPr>
          <w:sz w:val="28"/>
          <w:szCs w:val="28"/>
        </w:rPr>
        <w:t>організовувати</w:t>
      </w:r>
      <w:proofErr w:type="spellEnd"/>
      <w:r w:rsidRPr="008C05C6">
        <w:rPr>
          <w:sz w:val="28"/>
          <w:szCs w:val="28"/>
        </w:rPr>
        <w:t xml:space="preserve"> і </w:t>
      </w:r>
      <w:proofErr w:type="spellStart"/>
      <w:r w:rsidRPr="008C05C6">
        <w:rPr>
          <w:sz w:val="28"/>
          <w:szCs w:val="28"/>
        </w:rPr>
        <w:t>проводити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наради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семінари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конференції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засідання</w:t>
      </w:r>
      <w:proofErr w:type="spellEnd"/>
      <w:r w:rsidRPr="008C05C6">
        <w:rPr>
          <w:sz w:val="28"/>
          <w:szCs w:val="28"/>
        </w:rPr>
        <w:t xml:space="preserve"> за </w:t>
      </w:r>
      <w:r w:rsidR="008365BD">
        <w:rPr>
          <w:sz w:val="28"/>
          <w:szCs w:val="28"/>
          <w:lang w:val="uk-UA"/>
        </w:rPr>
        <w:t>«</w:t>
      </w:r>
      <w:r w:rsidRPr="008C05C6">
        <w:rPr>
          <w:sz w:val="28"/>
          <w:szCs w:val="28"/>
        </w:rPr>
        <w:t>круглим столом</w:t>
      </w:r>
      <w:r w:rsidR="008365BD">
        <w:rPr>
          <w:sz w:val="28"/>
          <w:szCs w:val="28"/>
          <w:lang w:val="uk-UA"/>
        </w:rPr>
        <w:t>»</w:t>
      </w:r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брифінги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інші</w:t>
      </w:r>
      <w:proofErr w:type="spellEnd"/>
      <w:r w:rsidRPr="008C05C6">
        <w:rPr>
          <w:sz w:val="28"/>
          <w:szCs w:val="28"/>
        </w:rPr>
        <w:t xml:space="preserve"> заходи. </w:t>
      </w:r>
    </w:p>
    <w:p w14:paraId="51219086" w14:textId="77777777" w:rsidR="008365BD" w:rsidRDefault="008365BD" w:rsidP="000D5AB6">
      <w:pPr>
        <w:jc w:val="both"/>
        <w:rPr>
          <w:sz w:val="28"/>
          <w:szCs w:val="28"/>
        </w:rPr>
      </w:pPr>
    </w:p>
    <w:p w14:paraId="478D7E07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7. </w:t>
      </w:r>
      <w:proofErr w:type="spellStart"/>
      <w:r w:rsidRPr="008C05C6">
        <w:rPr>
          <w:sz w:val="28"/>
          <w:szCs w:val="28"/>
        </w:rPr>
        <w:t>Координаційний</w:t>
      </w:r>
      <w:proofErr w:type="spellEnd"/>
      <w:r w:rsidRPr="008C05C6">
        <w:rPr>
          <w:sz w:val="28"/>
          <w:szCs w:val="28"/>
        </w:rPr>
        <w:t xml:space="preserve"> центр </w:t>
      </w:r>
      <w:proofErr w:type="spellStart"/>
      <w:r w:rsidRPr="008C05C6">
        <w:rPr>
          <w:sz w:val="28"/>
          <w:szCs w:val="28"/>
        </w:rPr>
        <w:t>під</w:t>
      </w:r>
      <w:proofErr w:type="spellEnd"/>
      <w:r w:rsidRPr="008C05C6">
        <w:rPr>
          <w:sz w:val="28"/>
          <w:szCs w:val="28"/>
        </w:rPr>
        <w:t xml:space="preserve"> час </w:t>
      </w:r>
      <w:proofErr w:type="spellStart"/>
      <w:r w:rsidRPr="008C05C6">
        <w:rPr>
          <w:sz w:val="28"/>
          <w:szCs w:val="28"/>
        </w:rPr>
        <w:t>виконання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покладених</w:t>
      </w:r>
      <w:proofErr w:type="spellEnd"/>
      <w:r w:rsidRPr="008C05C6">
        <w:rPr>
          <w:sz w:val="28"/>
          <w:szCs w:val="28"/>
        </w:rPr>
        <w:t xml:space="preserve"> на </w:t>
      </w:r>
      <w:proofErr w:type="spellStart"/>
      <w:r w:rsidRPr="008C05C6">
        <w:rPr>
          <w:sz w:val="28"/>
          <w:szCs w:val="28"/>
        </w:rPr>
        <w:t>нього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обов’язків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взаємодіє</w:t>
      </w:r>
      <w:proofErr w:type="spellEnd"/>
      <w:r w:rsidRPr="008C05C6">
        <w:rPr>
          <w:sz w:val="28"/>
          <w:szCs w:val="28"/>
        </w:rPr>
        <w:t xml:space="preserve"> з органами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правоохоронними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державними</w:t>
      </w:r>
      <w:proofErr w:type="spellEnd"/>
      <w:r w:rsidRPr="008C05C6">
        <w:rPr>
          <w:sz w:val="28"/>
          <w:szCs w:val="28"/>
        </w:rPr>
        <w:t xml:space="preserve"> органами, органами </w:t>
      </w:r>
      <w:proofErr w:type="spellStart"/>
      <w:r w:rsidRPr="008C05C6">
        <w:rPr>
          <w:sz w:val="28"/>
          <w:szCs w:val="28"/>
        </w:rPr>
        <w:t>місцевого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самоврядування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громадськими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об’єднаннями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підприємствами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установами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незалежно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>.</w:t>
      </w:r>
    </w:p>
    <w:p w14:paraId="243C2ADB" w14:textId="77777777" w:rsidR="008365BD" w:rsidRDefault="008365BD" w:rsidP="000D5AB6">
      <w:pPr>
        <w:jc w:val="both"/>
        <w:rPr>
          <w:sz w:val="28"/>
          <w:szCs w:val="28"/>
        </w:rPr>
      </w:pPr>
    </w:p>
    <w:p w14:paraId="4FAB5E48" w14:textId="77777777" w:rsid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 8. Склад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 </w:t>
      </w:r>
      <w:proofErr w:type="spellStart"/>
      <w:r w:rsidRPr="008C05C6">
        <w:rPr>
          <w:sz w:val="28"/>
          <w:szCs w:val="28"/>
        </w:rPr>
        <w:t>затверджується</w:t>
      </w:r>
      <w:proofErr w:type="spellEnd"/>
      <w:r w:rsidRPr="008C05C6">
        <w:rPr>
          <w:sz w:val="28"/>
          <w:szCs w:val="28"/>
        </w:rPr>
        <w:t xml:space="preserve"> </w:t>
      </w:r>
      <w:r w:rsidR="008365BD">
        <w:rPr>
          <w:sz w:val="28"/>
          <w:szCs w:val="28"/>
          <w:lang w:val="uk-UA"/>
        </w:rPr>
        <w:t>рішенням виконавчого комітету Малинської міської ради</w:t>
      </w:r>
      <w:r w:rsidRPr="008C05C6">
        <w:rPr>
          <w:sz w:val="28"/>
          <w:szCs w:val="28"/>
        </w:rPr>
        <w:t>.</w:t>
      </w:r>
    </w:p>
    <w:p w14:paraId="64F1A437" w14:textId="77777777" w:rsidR="008365BD" w:rsidRDefault="008365BD" w:rsidP="000D5AB6">
      <w:pPr>
        <w:jc w:val="both"/>
        <w:rPr>
          <w:sz w:val="28"/>
          <w:szCs w:val="28"/>
        </w:rPr>
      </w:pPr>
    </w:p>
    <w:p w14:paraId="54F20434" w14:textId="77777777" w:rsidR="003D7959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 9. </w:t>
      </w:r>
      <w:proofErr w:type="spellStart"/>
      <w:r w:rsidRPr="008C05C6">
        <w:rPr>
          <w:sz w:val="28"/>
          <w:szCs w:val="28"/>
        </w:rPr>
        <w:t>Очолює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Координаційний</w:t>
      </w:r>
      <w:proofErr w:type="spellEnd"/>
      <w:r w:rsidRPr="008C05C6">
        <w:rPr>
          <w:sz w:val="28"/>
          <w:szCs w:val="28"/>
        </w:rPr>
        <w:t xml:space="preserve"> центр заступник </w:t>
      </w:r>
      <w:proofErr w:type="spellStart"/>
      <w:r w:rsidRPr="008C05C6">
        <w:rPr>
          <w:sz w:val="28"/>
          <w:szCs w:val="28"/>
        </w:rPr>
        <w:t>міського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голови</w:t>
      </w:r>
      <w:proofErr w:type="spellEnd"/>
      <w:r w:rsidRPr="008C05C6">
        <w:rPr>
          <w:sz w:val="28"/>
          <w:szCs w:val="28"/>
        </w:rPr>
        <w:t xml:space="preserve">. </w:t>
      </w:r>
      <w:proofErr w:type="spellStart"/>
      <w:r w:rsidRPr="008C05C6">
        <w:rPr>
          <w:sz w:val="28"/>
          <w:szCs w:val="28"/>
        </w:rPr>
        <w:t>Керівник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 </w:t>
      </w:r>
      <w:proofErr w:type="spellStart"/>
      <w:r w:rsidRPr="008C05C6">
        <w:rPr>
          <w:sz w:val="28"/>
          <w:szCs w:val="28"/>
        </w:rPr>
        <w:t>здійснює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загальне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керівництво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діяльністю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центру. </w:t>
      </w:r>
    </w:p>
    <w:p w14:paraId="5C27B90B" w14:textId="77777777" w:rsidR="003D7959" w:rsidRDefault="008C05C6" w:rsidP="000D5AB6">
      <w:pPr>
        <w:jc w:val="both"/>
        <w:rPr>
          <w:sz w:val="28"/>
          <w:szCs w:val="28"/>
        </w:rPr>
      </w:pPr>
      <w:proofErr w:type="spellStart"/>
      <w:r w:rsidRPr="008C05C6">
        <w:rPr>
          <w:sz w:val="28"/>
          <w:szCs w:val="28"/>
        </w:rPr>
        <w:t>Керівник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центру:</w:t>
      </w:r>
    </w:p>
    <w:p w14:paraId="50D5F073" w14:textId="77777777" w:rsidR="003D7959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 - </w:t>
      </w:r>
      <w:proofErr w:type="spellStart"/>
      <w:r w:rsidRPr="008C05C6">
        <w:rPr>
          <w:sz w:val="28"/>
          <w:szCs w:val="28"/>
        </w:rPr>
        <w:t>здійснює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керівництво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діяльністю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центру; </w:t>
      </w:r>
    </w:p>
    <w:p w14:paraId="6847F9D3" w14:textId="77777777" w:rsidR="003D7959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lastRenderedPageBreak/>
        <w:t xml:space="preserve">- </w:t>
      </w:r>
      <w:proofErr w:type="spellStart"/>
      <w:r w:rsidRPr="008C05C6">
        <w:rPr>
          <w:sz w:val="28"/>
          <w:szCs w:val="28"/>
        </w:rPr>
        <w:t>дає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доручення</w:t>
      </w:r>
      <w:proofErr w:type="spellEnd"/>
      <w:r w:rsidRPr="008C05C6">
        <w:rPr>
          <w:sz w:val="28"/>
          <w:szCs w:val="28"/>
        </w:rPr>
        <w:t xml:space="preserve"> членам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центру; </w:t>
      </w:r>
    </w:p>
    <w:p w14:paraId="615FEA8F" w14:textId="77777777" w:rsidR="003D7959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- </w:t>
      </w:r>
      <w:proofErr w:type="spellStart"/>
      <w:r w:rsidRPr="008C05C6">
        <w:rPr>
          <w:sz w:val="28"/>
          <w:szCs w:val="28"/>
        </w:rPr>
        <w:t>скликає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засідання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центру, </w:t>
      </w:r>
      <w:proofErr w:type="spellStart"/>
      <w:r w:rsidRPr="008C05C6">
        <w:rPr>
          <w:sz w:val="28"/>
          <w:szCs w:val="28"/>
        </w:rPr>
        <w:t>визначає</w:t>
      </w:r>
      <w:proofErr w:type="spellEnd"/>
      <w:r w:rsidRPr="008C05C6">
        <w:rPr>
          <w:sz w:val="28"/>
          <w:szCs w:val="28"/>
        </w:rPr>
        <w:t xml:space="preserve"> порядок </w:t>
      </w:r>
      <w:proofErr w:type="spellStart"/>
      <w:r w:rsidRPr="008C05C6">
        <w:rPr>
          <w:sz w:val="28"/>
          <w:szCs w:val="28"/>
        </w:rPr>
        <w:t>денний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засідань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головує</w:t>
      </w:r>
      <w:proofErr w:type="spellEnd"/>
      <w:r w:rsidRPr="008C05C6">
        <w:rPr>
          <w:sz w:val="28"/>
          <w:szCs w:val="28"/>
        </w:rPr>
        <w:t xml:space="preserve"> на них; </w:t>
      </w:r>
    </w:p>
    <w:p w14:paraId="6C13642F" w14:textId="77777777" w:rsidR="003D7959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- </w:t>
      </w:r>
      <w:proofErr w:type="spellStart"/>
      <w:r w:rsidRPr="008C05C6">
        <w:rPr>
          <w:sz w:val="28"/>
          <w:szCs w:val="28"/>
        </w:rPr>
        <w:t>представляє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Координаційний</w:t>
      </w:r>
      <w:proofErr w:type="spellEnd"/>
      <w:r w:rsidRPr="008C05C6">
        <w:rPr>
          <w:sz w:val="28"/>
          <w:szCs w:val="28"/>
        </w:rPr>
        <w:t xml:space="preserve"> центр у </w:t>
      </w:r>
      <w:proofErr w:type="spellStart"/>
      <w:r w:rsidRPr="008C05C6">
        <w:rPr>
          <w:sz w:val="28"/>
          <w:szCs w:val="28"/>
        </w:rPr>
        <w:t>відносинах</w:t>
      </w:r>
      <w:proofErr w:type="spellEnd"/>
      <w:r w:rsidRPr="008C05C6">
        <w:rPr>
          <w:sz w:val="28"/>
          <w:szCs w:val="28"/>
        </w:rPr>
        <w:t xml:space="preserve"> з органами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правоохоронними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іншими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державними</w:t>
      </w:r>
      <w:proofErr w:type="spellEnd"/>
      <w:r w:rsidRPr="008C05C6">
        <w:rPr>
          <w:sz w:val="28"/>
          <w:szCs w:val="28"/>
        </w:rPr>
        <w:t xml:space="preserve"> органами, органами </w:t>
      </w:r>
      <w:proofErr w:type="spellStart"/>
      <w:r w:rsidRPr="008C05C6">
        <w:rPr>
          <w:sz w:val="28"/>
          <w:szCs w:val="28"/>
        </w:rPr>
        <w:t>місцевого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самоврядування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підприємствами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установами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організаціями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незалежно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від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форми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власності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зокрема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представництвами</w:t>
      </w:r>
      <w:proofErr w:type="spellEnd"/>
      <w:r w:rsidRPr="008C05C6">
        <w:rPr>
          <w:sz w:val="28"/>
          <w:szCs w:val="28"/>
        </w:rPr>
        <w:t xml:space="preserve"> в </w:t>
      </w:r>
      <w:proofErr w:type="spellStart"/>
      <w:r w:rsidRPr="008C05C6">
        <w:rPr>
          <w:sz w:val="28"/>
          <w:szCs w:val="28"/>
        </w:rPr>
        <w:t>Україні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міжнародних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гуманітарних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організацій</w:t>
      </w:r>
      <w:proofErr w:type="spellEnd"/>
      <w:r w:rsidRPr="008C05C6">
        <w:rPr>
          <w:sz w:val="28"/>
          <w:szCs w:val="28"/>
        </w:rPr>
        <w:t xml:space="preserve">. </w:t>
      </w:r>
    </w:p>
    <w:p w14:paraId="30A7D437" w14:textId="77777777" w:rsidR="003D7959" w:rsidRDefault="003D7959" w:rsidP="000D5AB6">
      <w:pPr>
        <w:jc w:val="both"/>
        <w:rPr>
          <w:sz w:val="28"/>
          <w:szCs w:val="28"/>
        </w:rPr>
      </w:pPr>
    </w:p>
    <w:p w14:paraId="3A10E7AB" w14:textId="79CAABDD" w:rsidR="003D7959" w:rsidRPr="00F553ED" w:rsidRDefault="008C05C6" w:rsidP="000D5AB6">
      <w:pPr>
        <w:jc w:val="both"/>
        <w:rPr>
          <w:sz w:val="28"/>
          <w:szCs w:val="28"/>
          <w:lang w:val="uk-UA"/>
        </w:rPr>
      </w:pPr>
      <w:r w:rsidRPr="008C05C6">
        <w:rPr>
          <w:sz w:val="28"/>
          <w:szCs w:val="28"/>
        </w:rPr>
        <w:t xml:space="preserve">10. До складу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 </w:t>
      </w:r>
      <w:proofErr w:type="spellStart"/>
      <w:r w:rsidRPr="008C05C6">
        <w:rPr>
          <w:sz w:val="28"/>
          <w:szCs w:val="28"/>
        </w:rPr>
        <w:t>входять</w:t>
      </w:r>
      <w:proofErr w:type="spellEnd"/>
      <w:r w:rsidRPr="008C05C6">
        <w:rPr>
          <w:sz w:val="28"/>
          <w:szCs w:val="28"/>
        </w:rPr>
        <w:t xml:space="preserve"> </w:t>
      </w:r>
      <w:r w:rsidR="003D7959">
        <w:rPr>
          <w:sz w:val="28"/>
          <w:szCs w:val="28"/>
          <w:lang w:val="uk-UA"/>
        </w:rPr>
        <w:t xml:space="preserve">представники </w:t>
      </w:r>
      <w:proofErr w:type="spellStart"/>
      <w:r w:rsidRPr="008C05C6">
        <w:rPr>
          <w:sz w:val="28"/>
          <w:szCs w:val="28"/>
        </w:rPr>
        <w:t>структурних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proofErr w:type="gramStart"/>
      <w:r w:rsidRPr="008C05C6">
        <w:rPr>
          <w:sz w:val="28"/>
          <w:szCs w:val="28"/>
        </w:rPr>
        <w:t>п</w:t>
      </w:r>
      <w:proofErr w:type="gramEnd"/>
      <w:r w:rsidRPr="008C05C6">
        <w:rPr>
          <w:sz w:val="28"/>
          <w:szCs w:val="28"/>
        </w:rPr>
        <w:t>ідрозділів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міської</w:t>
      </w:r>
      <w:proofErr w:type="spellEnd"/>
      <w:r w:rsidRPr="008C05C6">
        <w:rPr>
          <w:sz w:val="28"/>
          <w:szCs w:val="28"/>
        </w:rPr>
        <w:t xml:space="preserve"> ради з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соціального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захисту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охорони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здоров’я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освіти</w:t>
      </w:r>
      <w:proofErr w:type="spellEnd"/>
      <w:r w:rsidRPr="008C05C6">
        <w:rPr>
          <w:sz w:val="28"/>
          <w:szCs w:val="28"/>
        </w:rPr>
        <w:t xml:space="preserve">, </w:t>
      </w:r>
      <w:r w:rsidR="003D7959">
        <w:rPr>
          <w:sz w:val="28"/>
          <w:szCs w:val="28"/>
          <w:lang w:val="uk-UA"/>
        </w:rPr>
        <w:t xml:space="preserve">фінансів, </w:t>
      </w:r>
      <w:proofErr w:type="spellStart"/>
      <w:r w:rsidRPr="008C05C6">
        <w:rPr>
          <w:sz w:val="28"/>
          <w:szCs w:val="28"/>
        </w:rPr>
        <w:t>містобудування</w:t>
      </w:r>
      <w:proofErr w:type="spellEnd"/>
      <w:r w:rsidR="003D7959">
        <w:rPr>
          <w:sz w:val="28"/>
          <w:szCs w:val="28"/>
          <w:lang w:val="uk-UA"/>
        </w:rPr>
        <w:t>, земельних відносин, економіки та інвестицій</w:t>
      </w:r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житлово-комунального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господарства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культури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регіональн</w:t>
      </w:r>
      <w:proofErr w:type="spellEnd"/>
      <w:r w:rsidR="00320035">
        <w:rPr>
          <w:sz w:val="28"/>
          <w:szCs w:val="28"/>
          <w:lang w:val="uk-UA"/>
        </w:rPr>
        <w:t>ого</w:t>
      </w:r>
      <w:r w:rsidRPr="008C05C6">
        <w:rPr>
          <w:sz w:val="28"/>
          <w:szCs w:val="28"/>
        </w:rPr>
        <w:t xml:space="preserve"> центр</w:t>
      </w:r>
      <w:r w:rsidR="00320035">
        <w:rPr>
          <w:sz w:val="28"/>
          <w:szCs w:val="28"/>
          <w:lang w:val="uk-UA"/>
        </w:rPr>
        <w:t>у</w:t>
      </w:r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зайнятості</w:t>
      </w:r>
      <w:proofErr w:type="spellEnd"/>
      <w:r w:rsidRPr="008C05C6">
        <w:rPr>
          <w:sz w:val="28"/>
          <w:szCs w:val="28"/>
        </w:rPr>
        <w:t xml:space="preserve">, </w:t>
      </w:r>
      <w:r w:rsidRPr="00F553ED">
        <w:rPr>
          <w:sz w:val="28"/>
          <w:szCs w:val="28"/>
        </w:rPr>
        <w:t xml:space="preserve">а </w:t>
      </w:r>
      <w:proofErr w:type="spellStart"/>
      <w:r w:rsidRPr="00F553ED">
        <w:rPr>
          <w:sz w:val="28"/>
          <w:szCs w:val="28"/>
        </w:rPr>
        <w:t>також</w:t>
      </w:r>
      <w:proofErr w:type="spellEnd"/>
      <w:r w:rsidRPr="00F553ED">
        <w:rPr>
          <w:sz w:val="28"/>
          <w:szCs w:val="28"/>
        </w:rPr>
        <w:t xml:space="preserve"> </w:t>
      </w:r>
      <w:proofErr w:type="spellStart"/>
      <w:r w:rsidRPr="00F553ED">
        <w:rPr>
          <w:sz w:val="28"/>
          <w:szCs w:val="28"/>
        </w:rPr>
        <w:t>керівник</w:t>
      </w:r>
      <w:proofErr w:type="spellEnd"/>
      <w:r w:rsidRPr="00F553ED">
        <w:rPr>
          <w:sz w:val="28"/>
          <w:szCs w:val="28"/>
        </w:rPr>
        <w:t xml:space="preserve"> </w:t>
      </w:r>
      <w:r w:rsidR="00F553ED" w:rsidRPr="00F553ED">
        <w:rPr>
          <w:sz w:val="28"/>
          <w:szCs w:val="28"/>
          <w:lang w:val="uk-UA"/>
        </w:rPr>
        <w:t xml:space="preserve">третього відділу Коростенського районного </w:t>
      </w:r>
      <w:r w:rsidRPr="00F553ED">
        <w:rPr>
          <w:sz w:val="28"/>
          <w:szCs w:val="28"/>
        </w:rPr>
        <w:t xml:space="preserve"> </w:t>
      </w:r>
      <w:proofErr w:type="spellStart"/>
      <w:r w:rsidRPr="00F553ED">
        <w:rPr>
          <w:sz w:val="28"/>
          <w:szCs w:val="28"/>
        </w:rPr>
        <w:t>територіального</w:t>
      </w:r>
      <w:proofErr w:type="spellEnd"/>
      <w:r w:rsidRPr="00F553ED">
        <w:rPr>
          <w:sz w:val="28"/>
          <w:szCs w:val="28"/>
        </w:rPr>
        <w:t xml:space="preserve"> центру </w:t>
      </w:r>
      <w:proofErr w:type="spellStart"/>
      <w:r w:rsidRPr="00F553ED">
        <w:rPr>
          <w:sz w:val="28"/>
          <w:szCs w:val="28"/>
        </w:rPr>
        <w:t>комплектування</w:t>
      </w:r>
      <w:proofErr w:type="spellEnd"/>
      <w:r w:rsidRPr="00F553ED">
        <w:rPr>
          <w:sz w:val="28"/>
          <w:szCs w:val="28"/>
        </w:rPr>
        <w:t xml:space="preserve"> та </w:t>
      </w:r>
      <w:proofErr w:type="spellStart"/>
      <w:proofErr w:type="gramStart"/>
      <w:r w:rsidRPr="00F553ED">
        <w:rPr>
          <w:sz w:val="28"/>
          <w:szCs w:val="28"/>
        </w:rPr>
        <w:t>соц</w:t>
      </w:r>
      <w:proofErr w:type="gramEnd"/>
      <w:r w:rsidRPr="00F553ED">
        <w:rPr>
          <w:sz w:val="28"/>
          <w:szCs w:val="28"/>
        </w:rPr>
        <w:t>іальної</w:t>
      </w:r>
      <w:proofErr w:type="spellEnd"/>
      <w:r w:rsidRPr="00F553ED">
        <w:rPr>
          <w:sz w:val="28"/>
          <w:szCs w:val="28"/>
        </w:rPr>
        <w:t xml:space="preserve"> </w:t>
      </w:r>
      <w:proofErr w:type="spellStart"/>
      <w:r w:rsidRPr="00F553ED">
        <w:rPr>
          <w:sz w:val="28"/>
          <w:szCs w:val="28"/>
        </w:rPr>
        <w:t>підтримки</w:t>
      </w:r>
      <w:proofErr w:type="spellEnd"/>
      <w:r w:rsidR="003D7959" w:rsidRPr="00F553ED">
        <w:rPr>
          <w:sz w:val="28"/>
          <w:szCs w:val="28"/>
          <w:lang w:val="uk-UA"/>
        </w:rPr>
        <w:t>.</w:t>
      </w:r>
    </w:p>
    <w:p w14:paraId="16E11AD6" w14:textId="77777777" w:rsidR="003D7959" w:rsidRDefault="003D7959" w:rsidP="000D5AB6">
      <w:pPr>
        <w:jc w:val="both"/>
        <w:rPr>
          <w:sz w:val="28"/>
          <w:szCs w:val="28"/>
          <w:lang w:val="uk-UA"/>
        </w:rPr>
      </w:pPr>
    </w:p>
    <w:p w14:paraId="793EE9A3" w14:textId="77777777" w:rsidR="003D7959" w:rsidRDefault="003D7959" w:rsidP="000D5A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8C05C6" w:rsidRPr="008C05C6">
        <w:rPr>
          <w:sz w:val="28"/>
          <w:szCs w:val="28"/>
        </w:rPr>
        <w:t xml:space="preserve">1. Формою </w:t>
      </w:r>
      <w:proofErr w:type="spellStart"/>
      <w:r w:rsidR="008C05C6" w:rsidRPr="008C05C6">
        <w:rPr>
          <w:sz w:val="28"/>
          <w:szCs w:val="28"/>
        </w:rPr>
        <w:t>роботи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Координаційного</w:t>
      </w:r>
      <w:proofErr w:type="spellEnd"/>
      <w:r w:rsidR="008C05C6" w:rsidRPr="008C05C6">
        <w:rPr>
          <w:sz w:val="28"/>
          <w:szCs w:val="28"/>
        </w:rPr>
        <w:t xml:space="preserve"> центру є </w:t>
      </w:r>
      <w:proofErr w:type="spellStart"/>
      <w:r w:rsidR="008C05C6" w:rsidRPr="008C05C6">
        <w:rPr>
          <w:sz w:val="28"/>
          <w:szCs w:val="28"/>
        </w:rPr>
        <w:t>засідання</w:t>
      </w:r>
      <w:proofErr w:type="spellEnd"/>
      <w:r w:rsidR="008C05C6" w:rsidRPr="008C05C6">
        <w:rPr>
          <w:sz w:val="28"/>
          <w:szCs w:val="28"/>
        </w:rPr>
        <w:t xml:space="preserve">, </w:t>
      </w:r>
      <w:proofErr w:type="spellStart"/>
      <w:r w:rsidR="008C05C6" w:rsidRPr="008C05C6">
        <w:rPr>
          <w:sz w:val="28"/>
          <w:szCs w:val="28"/>
        </w:rPr>
        <w:t>що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проводяться</w:t>
      </w:r>
      <w:proofErr w:type="spellEnd"/>
      <w:r w:rsidR="008C05C6" w:rsidRPr="008C05C6">
        <w:rPr>
          <w:sz w:val="28"/>
          <w:szCs w:val="28"/>
        </w:rPr>
        <w:t xml:space="preserve"> у </w:t>
      </w:r>
      <w:proofErr w:type="spellStart"/>
      <w:r w:rsidR="008C05C6" w:rsidRPr="008C05C6">
        <w:rPr>
          <w:sz w:val="28"/>
          <w:szCs w:val="28"/>
        </w:rPr>
        <w:t>разі</w:t>
      </w:r>
      <w:proofErr w:type="spellEnd"/>
      <w:r w:rsidR="008C05C6" w:rsidRPr="008C05C6">
        <w:rPr>
          <w:sz w:val="28"/>
          <w:szCs w:val="28"/>
        </w:rPr>
        <w:t xml:space="preserve"> потреби, але не </w:t>
      </w:r>
      <w:proofErr w:type="spellStart"/>
      <w:r w:rsidR="008C05C6" w:rsidRPr="008C05C6">
        <w:rPr>
          <w:sz w:val="28"/>
          <w:szCs w:val="28"/>
        </w:rPr>
        <w:t>рідше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ніж</w:t>
      </w:r>
      <w:proofErr w:type="spellEnd"/>
      <w:r w:rsidR="008C05C6" w:rsidRPr="008C05C6">
        <w:rPr>
          <w:sz w:val="28"/>
          <w:szCs w:val="28"/>
        </w:rPr>
        <w:t xml:space="preserve"> один раз на два </w:t>
      </w:r>
      <w:proofErr w:type="spellStart"/>
      <w:r w:rsidR="008C05C6" w:rsidRPr="008C05C6">
        <w:rPr>
          <w:sz w:val="28"/>
          <w:szCs w:val="28"/>
        </w:rPr>
        <w:t>місяці</w:t>
      </w:r>
      <w:proofErr w:type="spellEnd"/>
      <w:r w:rsidR="008C05C6" w:rsidRPr="008C05C6">
        <w:rPr>
          <w:sz w:val="28"/>
          <w:szCs w:val="28"/>
        </w:rPr>
        <w:t xml:space="preserve">. </w:t>
      </w:r>
    </w:p>
    <w:p w14:paraId="7E3CA7FF" w14:textId="5055854E" w:rsidR="003D7959" w:rsidRDefault="003D7959" w:rsidP="000D5A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8C05C6" w:rsidRPr="008C05C6">
        <w:rPr>
          <w:sz w:val="28"/>
          <w:szCs w:val="28"/>
        </w:rPr>
        <w:t>Підготовку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матеріалів</w:t>
      </w:r>
      <w:proofErr w:type="spellEnd"/>
      <w:r w:rsidR="008C05C6" w:rsidRPr="008C05C6">
        <w:rPr>
          <w:sz w:val="28"/>
          <w:szCs w:val="28"/>
        </w:rPr>
        <w:t xml:space="preserve"> для </w:t>
      </w:r>
      <w:proofErr w:type="spellStart"/>
      <w:r w:rsidR="008C05C6" w:rsidRPr="008C05C6">
        <w:rPr>
          <w:sz w:val="28"/>
          <w:szCs w:val="28"/>
        </w:rPr>
        <w:t>розгляду</w:t>
      </w:r>
      <w:proofErr w:type="spellEnd"/>
      <w:r w:rsidR="008C05C6" w:rsidRPr="008C05C6">
        <w:rPr>
          <w:sz w:val="28"/>
          <w:szCs w:val="28"/>
        </w:rPr>
        <w:t xml:space="preserve"> на </w:t>
      </w:r>
      <w:proofErr w:type="spellStart"/>
      <w:r w:rsidR="008C05C6" w:rsidRPr="008C05C6">
        <w:rPr>
          <w:sz w:val="28"/>
          <w:szCs w:val="28"/>
        </w:rPr>
        <w:t>засіданнях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Координаційного</w:t>
      </w:r>
      <w:proofErr w:type="spellEnd"/>
      <w:r w:rsidR="008C05C6" w:rsidRPr="008C05C6">
        <w:rPr>
          <w:sz w:val="28"/>
          <w:szCs w:val="28"/>
        </w:rPr>
        <w:t xml:space="preserve"> центру </w:t>
      </w:r>
      <w:proofErr w:type="spellStart"/>
      <w:r w:rsidR="008C05C6" w:rsidRPr="008C05C6">
        <w:rPr>
          <w:sz w:val="28"/>
          <w:szCs w:val="28"/>
        </w:rPr>
        <w:t>забезпечує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його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секретар</w:t>
      </w:r>
      <w:proofErr w:type="spellEnd"/>
      <w:r w:rsidR="008C05C6" w:rsidRPr="008C05C6">
        <w:rPr>
          <w:sz w:val="28"/>
          <w:szCs w:val="28"/>
        </w:rPr>
        <w:t xml:space="preserve">. </w:t>
      </w:r>
    </w:p>
    <w:p w14:paraId="3D94FDA1" w14:textId="77777777" w:rsidR="003D7959" w:rsidRDefault="003D7959" w:rsidP="000D5A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8C05C6" w:rsidRPr="008C05C6">
        <w:rPr>
          <w:sz w:val="28"/>
          <w:szCs w:val="28"/>
        </w:rPr>
        <w:t>Засідання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Координаційного</w:t>
      </w:r>
      <w:proofErr w:type="spellEnd"/>
      <w:r w:rsidR="008C05C6" w:rsidRPr="008C05C6">
        <w:rPr>
          <w:sz w:val="28"/>
          <w:szCs w:val="28"/>
        </w:rPr>
        <w:t xml:space="preserve"> центру </w:t>
      </w:r>
      <w:proofErr w:type="spellStart"/>
      <w:r w:rsidR="008C05C6" w:rsidRPr="008C05C6">
        <w:rPr>
          <w:sz w:val="28"/>
          <w:szCs w:val="28"/>
        </w:rPr>
        <w:t>вважається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правоможним</w:t>
      </w:r>
      <w:proofErr w:type="spellEnd"/>
      <w:r w:rsidR="008C05C6" w:rsidRPr="008C05C6">
        <w:rPr>
          <w:sz w:val="28"/>
          <w:szCs w:val="28"/>
        </w:rPr>
        <w:t xml:space="preserve">, </w:t>
      </w:r>
      <w:proofErr w:type="spellStart"/>
      <w:r w:rsidR="008C05C6" w:rsidRPr="008C05C6">
        <w:rPr>
          <w:sz w:val="28"/>
          <w:szCs w:val="28"/>
        </w:rPr>
        <w:t>якщо</w:t>
      </w:r>
      <w:proofErr w:type="spellEnd"/>
      <w:r w:rsidR="008C05C6" w:rsidRPr="008C05C6">
        <w:rPr>
          <w:sz w:val="28"/>
          <w:szCs w:val="28"/>
        </w:rPr>
        <w:t xml:space="preserve"> на </w:t>
      </w:r>
      <w:proofErr w:type="spellStart"/>
      <w:r w:rsidR="008C05C6" w:rsidRPr="008C05C6">
        <w:rPr>
          <w:sz w:val="28"/>
          <w:szCs w:val="28"/>
        </w:rPr>
        <w:t>ньому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присутні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більш</w:t>
      </w:r>
      <w:proofErr w:type="spellEnd"/>
      <w:r w:rsidR="008C05C6" w:rsidRPr="008C05C6">
        <w:rPr>
          <w:sz w:val="28"/>
          <w:szCs w:val="28"/>
        </w:rPr>
        <w:t xml:space="preserve"> як половина </w:t>
      </w:r>
      <w:proofErr w:type="spellStart"/>
      <w:r w:rsidR="008C05C6" w:rsidRPr="008C05C6">
        <w:rPr>
          <w:sz w:val="28"/>
          <w:szCs w:val="28"/>
        </w:rPr>
        <w:t>його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членів</w:t>
      </w:r>
      <w:proofErr w:type="spellEnd"/>
      <w:r w:rsidR="008C05C6" w:rsidRPr="008C05C6">
        <w:rPr>
          <w:sz w:val="28"/>
          <w:szCs w:val="28"/>
        </w:rPr>
        <w:t xml:space="preserve">. </w:t>
      </w:r>
    </w:p>
    <w:p w14:paraId="77CDE8B5" w14:textId="77777777" w:rsidR="003D7959" w:rsidRDefault="003D7959" w:rsidP="000D5AB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8C05C6" w:rsidRPr="008C05C6">
        <w:rPr>
          <w:sz w:val="28"/>
          <w:szCs w:val="28"/>
        </w:rPr>
        <w:t>Керівник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Координаційного</w:t>
      </w:r>
      <w:proofErr w:type="spellEnd"/>
      <w:r w:rsidR="008C05C6" w:rsidRPr="008C05C6">
        <w:rPr>
          <w:sz w:val="28"/>
          <w:szCs w:val="28"/>
        </w:rPr>
        <w:t xml:space="preserve"> центру </w:t>
      </w:r>
      <w:proofErr w:type="spellStart"/>
      <w:r w:rsidR="008C05C6" w:rsidRPr="008C05C6">
        <w:rPr>
          <w:sz w:val="28"/>
          <w:szCs w:val="28"/>
        </w:rPr>
        <w:t>може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прийняти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рішення</w:t>
      </w:r>
      <w:proofErr w:type="spellEnd"/>
      <w:r w:rsidR="008C05C6" w:rsidRPr="008C05C6">
        <w:rPr>
          <w:sz w:val="28"/>
          <w:szCs w:val="28"/>
        </w:rPr>
        <w:t xml:space="preserve"> про </w:t>
      </w:r>
      <w:proofErr w:type="spellStart"/>
      <w:r w:rsidR="008C05C6" w:rsidRPr="008C05C6">
        <w:rPr>
          <w:sz w:val="28"/>
          <w:szCs w:val="28"/>
        </w:rPr>
        <w:t>проведення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засідання</w:t>
      </w:r>
      <w:proofErr w:type="spellEnd"/>
      <w:r w:rsidR="008C05C6" w:rsidRPr="008C05C6">
        <w:rPr>
          <w:sz w:val="28"/>
          <w:szCs w:val="28"/>
        </w:rPr>
        <w:t xml:space="preserve"> в </w:t>
      </w:r>
      <w:proofErr w:type="spellStart"/>
      <w:r w:rsidR="008C05C6" w:rsidRPr="008C05C6">
        <w:rPr>
          <w:sz w:val="28"/>
          <w:szCs w:val="28"/>
        </w:rPr>
        <w:t>режимі</w:t>
      </w:r>
      <w:proofErr w:type="spellEnd"/>
      <w:r w:rsidR="008C05C6" w:rsidRPr="008C05C6">
        <w:rPr>
          <w:sz w:val="28"/>
          <w:szCs w:val="28"/>
        </w:rPr>
        <w:t xml:space="preserve"> реального часу з </w:t>
      </w:r>
      <w:proofErr w:type="spellStart"/>
      <w:r w:rsidR="008C05C6" w:rsidRPr="008C05C6">
        <w:rPr>
          <w:sz w:val="28"/>
          <w:szCs w:val="28"/>
        </w:rPr>
        <w:t>використанням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відповідних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технічних</w:t>
      </w:r>
      <w:proofErr w:type="spellEnd"/>
      <w:r w:rsidR="008C05C6" w:rsidRPr="008C05C6">
        <w:rPr>
          <w:sz w:val="28"/>
          <w:szCs w:val="28"/>
        </w:rPr>
        <w:t xml:space="preserve"> </w:t>
      </w:r>
      <w:proofErr w:type="spellStart"/>
      <w:r w:rsidR="008C05C6" w:rsidRPr="008C05C6">
        <w:rPr>
          <w:sz w:val="28"/>
          <w:szCs w:val="28"/>
        </w:rPr>
        <w:t>засобів</w:t>
      </w:r>
      <w:proofErr w:type="spellEnd"/>
      <w:r w:rsidR="008C05C6" w:rsidRPr="008C05C6">
        <w:rPr>
          <w:sz w:val="28"/>
          <w:szCs w:val="28"/>
        </w:rPr>
        <w:t xml:space="preserve">, </w:t>
      </w:r>
      <w:proofErr w:type="spellStart"/>
      <w:r w:rsidR="008C05C6" w:rsidRPr="008C05C6">
        <w:rPr>
          <w:sz w:val="28"/>
          <w:szCs w:val="28"/>
        </w:rPr>
        <w:t>зокрема</w:t>
      </w:r>
      <w:proofErr w:type="spellEnd"/>
      <w:r w:rsidR="008C05C6" w:rsidRPr="008C05C6">
        <w:rPr>
          <w:sz w:val="28"/>
          <w:szCs w:val="28"/>
        </w:rPr>
        <w:t xml:space="preserve"> через </w:t>
      </w:r>
      <w:proofErr w:type="spellStart"/>
      <w:r w:rsidR="008C05C6" w:rsidRPr="008C05C6">
        <w:rPr>
          <w:sz w:val="28"/>
          <w:szCs w:val="28"/>
        </w:rPr>
        <w:t>Інтернет</w:t>
      </w:r>
      <w:proofErr w:type="spellEnd"/>
      <w:r w:rsidR="008C05C6" w:rsidRPr="008C05C6">
        <w:rPr>
          <w:sz w:val="28"/>
          <w:szCs w:val="28"/>
        </w:rPr>
        <w:t xml:space="preserve">, </w:t>
      </w:r>
      <w:proofErr w:type="spellStart"/>
      <w:r w:rsidR="008C05C6" w:rsidRPr="008C05C6">
        <w:rPr>
          <w:sz w:val="28"/>
          <w:szCs w:val="28"/>
        </w:rPr>
        <w:t>або</w:t>
      </w:r>
      <w:proofErr w:type="spellEnd"/>
      <w:r w:rsidR="008C05C6" w:rsidRPr="008C05C6">
        <w:rPr>
          <w:sz w:val="28"/>
          <w:szCs w:val="28"/>
        </w:rPr>
        <w:t xml:space="preserve"> про участь члена </w:t>
      </w:r>
      <w:proofErr w:type="spellStart"/>
      <w:r w:rsidR="008C05C6" w:rsidRPr="008C05C6">
        <w:rPr>
          <w:sz w:val="28"/>
          <w:szCs w:val="28"/>
        </w:rPr>
        <w:t>Координаційного</w:t>
      </w:r>
      <w:proofErr w:type="spellEnd"/>
      <w:r w:rsidR="008C05C6" w:rsidRPr="008C05C6">
        <w:rPr>
          <w:sz w:val="28"/>
          <w:szCs w:val="28"/>
        </w:rPr>
        <w:t xml:space="preserve"> центру у </w:t>
      </w:r>
      <w:proofErr w:type="spellStart"/>
      <w:r w:rsidR="008C05C6" w:rsidRPr="008C05C6">
        <w:rPr>
          <w:sz w:val="28"/>
          <w:szCs w:val="28"/>
        </w:rPr>
        <w:t>засіданні</w:t>
      </w:r>
      <w:proofErr w:type="spellEnd"/>
      <w:r w:rsidR="008C05C6" w:rsidRPr="008C05C6">
        <w:rPr>
          <w:sz w:val="28"/>
          <w:szCs w:val="28"/>
        </w:rPr>
        <w:t xml:space="preserve"> в такому </w:t>
      </w:r>
      <w:proofErr w:type="spellStart"/>
      <w:r w:rsidR="008C05C6" w:rsidRPr="008C05C6">
        <w:rPr>
          <w:sz w:val="28"/>
          <w:szCs w:val="28"/>
        </w:rPr>
        <w:t>режимі</w:t>
      </w:r>
      <w:proofErr w:type="spellEnd"/>
      <w:r w:rsidR="008C05C6" w:rsidRPr="008C05C6">
        <w:rPr>
          <w:sz w:val="28"/>
          <w:szCs w:val="28"/>
        </w:rPr>
        <w:t>.</w:t>
      </w:r>
    </w:p>
    <w:p w14:paraId="1AE48D3C" w14:textId="77777777" w:rsidR="003D7959" w:rsidRDefault="003D7959" w:rsidP="000D5AB6">
      <w:pPr>
        <w:jc w:val="both"/>
        <w:rPr>
          <w:sz w:val="28"/>
          <w:szCs w:val="28"/>
        </w:rPr>
      </w:pPr>
    </w:p>
    <w:p w14:paraId="360F7982" w14:textId="77777777" w:rsidR="003D7959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 12. На </w:t>
      </w:r>
      <w:proofErr w:type="spellStart"/>
      <w:r w:rsidRPr="008C05C6">
        <w:rPr>
          <w:sz w:val="28"/>
          <w:szCs w:val="28"/>
        </w:rPr>
        <w:t>своїх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засіданнях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Координаційний</w:t>
      </w:r>
      <w:proofErr w:type="spellEnd"/>
      <w:r w:rsidRPr="008C05C6">
        <w:rPr>
          <w:sz w:val="28"/>
          <w:szCs w:val="28"/>
        </w:rPr>
        <w:t xml:space="preserve"> центр: </w:t>
      </w:r>
    </w:p>
    <w:p w14:paraId="67BC21C9" w14:textId="4F3375EE" w:rsidR="003D7959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- </w:t>
      </w:r>
      <w:r w:rsidR="009D1261">
        <w:rPr>
          <w:sz w:val="28"/>
          <w:szCs w:val="28"/>
          <w:lang w:val="uk-UA"/>
        </w:rPr>
        <w:t>розглядає</w:t>
      </w:r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запропоновані</w:t>
      </w:r>
      <w:proofErr w:type="spellEnd"/>
      <w:r w:rsidRPr="008C05C6">
        <w:rPr>
          <w:sz w:val="28"/>
          <w:szCs w:val="28"/>
        </w:rPr>
        <w:t xml:space="preserve"> до </w:t>
      </w:r>
      <w:proofErr w:type="spellStart"/>
      <w:r w:rsidRPr="008C05C6">
        <w:rPr>
          <w:sz w:val="28"/>
          <w:szCs w:val="28"/>
        </w:rPr>
        <w:t>розгляду</w:t>
      </w:r>
      <w:proofErr w:type="spellEnd"/>
      <w:r w:rsidRPr="008C05C6">
        <w:rPr>
          <w:sz w:val="28"/>
          <w:szCs w:val="28"/>
        </w:rPr>
        <w:t xml:space="preserve"> органами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 та органами </w:t>
      </w:r>
      <w:proofErr w:type="spellStart"/>
      <w:r w:rsidRPr="008C05C6">
        <w:rPr>
          <w:sz w:val="28"/>
          <w:szCs w:val="28"/>
        </w:rPr>
        <w:t>місцевого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самоврядування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рекомендації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які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реалізуються</w:t>
      </w:r>
      <w:proofErr w:type="spellEnd"/>
      <w:r w:rsidRPr="008C05C6">
        <w:rPr>
          <w:sz w:val="28"/>
          <w:szCs w:val="28"/>
        </w:rPr>
        <w:t xml:space="preserve"> шляхом </w:t>
      </w:r>
      <w:proofErr w:type="spellStart"/>
      <w:r w:rsidRPr="008C05C6">
        <w:rPr>
          <w:sz w:val="28"/>
          <w:szCs w:val="28"/>
        </w:rPr>
        <w:t>видання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розпорядження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міського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голови</w:t>
      </w:r>
      <w:proofErr w:type="spellEnd"/>
      <w:r w:rsidRPr="008C05C6">
        <w:rPr>
          <w:sz w:val="28"/>
          <w:szCs w:val="28"/>
        </w:rPr>
        <w:t xml:space="preserve">; </w:t>
      </w:r>
    </w:p>
    <w:p w14:paraId="299C0FAD" w14:textId="77777777" w:rsidR="009D1261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- </w:t>
      </w:r>
      <w:proofErr w:type="spellStart"/>
      <w:r w:rsidRPr="008C05C6">
        <w:rPr>
          <w:sz w:val="28"/>
          <w:szCs w:val="28"/>
        </w:rPr>
        <w:t>розробляє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рекомендації</w:t>
      </w:r>
      <w:proofErr w:type="spellEnd"/>
      <w:r w:rsidRPr="008C05C6">
        <w:rPr>
          <w:sz w:val="28"/>
          <w:szCs w:val="28"/>
        </w:rPr>
        <w:t xml:space="preserve"> з </w:t>
      </w:r>
      <w:proofErr w:type="spellStart"/>
      <w:r w:rsidRPr="008C05C6">
        <w:rPr>
          <w:sz w:val="28"/>
          <w:szCs w:val="28"/>
        </w:rPr>
        <w:t>проблемних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питань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постраждалого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населення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які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запропоновані</w:t>
      </w:r>
      <w:proofErr w:type="spellEnd"/>
      <w:r w:rsidRPr="008C05C6">
        <w:rPr>
          <w:sz w:val="28"/>
          <w:szCs w:val="28"/>
        </w:rPr>
        <w:t xml:space="preserve"> для </w:t>
      </w:r>
      <w:proofErr w:type="spellStart"/>
      <w:r w:rsidRPr="008C05C6">
        <w:rPr>
          <w:sz w:val="28"/>
          <w:szCs w:val="28"/>
        </w:rPr>
        <w:t>розгляду</w:t>
      </w:r>
      <w:proofErr w:type="spellEnd"/>
      <w:r w:rsidRPr="008C05C6">
        <w:rPr>
          <w:sz w:val="28"/>
          <w:szCs w:val="28"/>
        </w:rPr>
        <w:t xml:space="preserve"> органами </w:t>
      </w:r>
      <w:proofErr w:type="spellStart"/>
      <w:r w:rsidRPr="008C05C6">
        <w:rPr>
          <w:sz w:val="28"/>
          <w:szCs w:val="28"/>
        </w:rPr>
        <w:t>виконавчої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влади</w:t>
      </w:r>
      <w:proofErr w:type="spellEnd"/>
      <w:r w:rsidRPr="008C05C6">
        <w:rPr>
          <w:sz w:val="28"/>
          <w:szCs w:val="28"/>
        </w:rPr>
        <w:t xml:space="preserve"> та органами </w:t>
      </w:r>
      <w:proofErr w:type="spellStart"/>
      <w:r w:rsidRPr="008C05C6">
        <w:rPr>
          <w:sz w:val="28"/>
          <w:szCs w:val="28"/>
        </w:rPr>
        <w:t>місцевого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самоврядування</w:t>
      </w:r>
      <w:proofErr w:type="spellEnd"/>
      <w:r w:rsidRPr="008C05C6">
        <w:rPr>
          <w:sz w:val="28"/>
          <w:szCs w:val="28"/>
        </w:rPr>
        <w:t xml:space="preserve">. </w:t>
      </w:r>
      <w:proofErr w:type="spellStart"/>
      <w:r w:rsidRPr="008C05C6">
        <w:rPr>
          <w:sz w:val="28"/>
          <w:szCs w:val="28"/>
        </w:rPr>
        <w:t>Рекомендації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вважаються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схваленими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якщо</w:t>
      </w:r>
      <w:proofErr w:type="spellEnd"/>
      <w:r w:rsidRPr="008C05C6">
        <w:rPr>
          <w:sz w:val="28"/>
          <w:szCs w:val="28"/>
        </w:rPr>
        <w:t xml:space="preserve"> за них </w:t>
      </w:r>
      <w:proofErr w:type="spellStart"/>
      <w:r w:rsidRPr="008C05C6">
        <w:rPr>
          <w:sz w:val="28"/>
          <w:szCs w:val="28"/>
        </w:rPr>
        <w:t>проголосувало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більш</w:t>
      </w:r>
      <w:proofErr w:type="spellEnd"/>
      <w:r w:rsidRPr="008C05C6">
        <w:rPr>
          <w:sz w:val="28"/>
          <w:szCs w:val="28"/>
        </w:rPr>
        <w:t xml:space="preserve"> як половина </w:t>
      </w:r>
      <w:proofErr w:type="spellStart"/>
      <w:r w:rsidRPr="008C05C6">
        <w:rPr>
          <w:sz w:val="28"/>
          <w:szCs w:val="28"/>
        </w:rPr>
        <w:t>присутніх</w:t>
      </w:r>
      <w:proofErr w:type="spellEnd"/>
      <w:r w:rsidRPr="008C05C6">
        <w:rPr>
          <w:sz w:val="28"/>
          <w:szCs w:val="28"/>
        </w:rPr>
        <w:t xml:space="preserve"> на </w:t>
      </w:r>
      <w:proofErr w:type="spellStart"/>
      <w:r w:rsidRPr="008C05C6">
        <w:rPr>
          <w:sz w:val="28"/>
          <w:szCs w:val="28"/>
        </w:rPr>
        <w:t>засіданні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членів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центру. У </w:t>
      </w:r>
      <w:proofErr w:type="spellStart"/>
      <w:r w:rsidRPr="008C05C6">
        <w:rPr>
          <w:sz w:val="28"/>
          <w:szCs w:val="28"/>
        </w:rPr>
        <w:t>разі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рівного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розподілу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голосів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вирішальним</w:t>
      </w:r>
      <w:proofErr w:type="spellEnd"/>
      <w:r w:rsidRPr="008C05C6">
        <w:rPr>
          <w:sz w:val="28"/>
          <w:szCs w:val="28"/>
        </w:rPr>
        <w:t xml:space="preserve"> є голос </w:t>
      </w:r>
      <w:proofErr w:type="spellStart"/>
      <w:r w:rsidRPr="008C05C6">
        <w:rPr>
          <w:sz w:val="28"/>
          <w:szCs w:val="28"/>
        </w:rPr>
        <w:t>керівника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центру. </w:t>
      </w:r>
    </w:p>
    <w:p w14:paraId="4CCEAB86" w14:textId="77777777" w:rsidR="009D1261" w:rsidRDefault="009D1261" w:rsidP="000D5AB6">
      <w:pPr>
        <w:jc w:val="both"/>
        <w:rPr>
          <w:sz w:val="28"/>
          <w:szCs w:val="28"/>
        </w:rPr>
      </w:pPr>
    </w:p>
    <w:p w14:paraId="39D7A141" w14:textId="10583C63" w:rsidR="009D1261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13. </w:t>
      </w:r>
      <w:proofErr w:type="spellStart"/>
      <w:r w:rsidRPr="008C05C6">
        <w:rPr>
          <w:sz w:val="28"/>
          <w:szCs w:val="28"/>
        </w:rPr>
        <w:t>Рекомендації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фіксуються</w:t>
      </w:r>
      <w:proofErr w:type="spellEnd"/>
      <w:r w:rsidRPr="008C05C6">
        <w:rPr>
          <w:sz w:val="28"/>
          <w:szCs w:val="28"/>
        </w:rPr>
        <w:t xml:space="preserve"> у </w:t>
      </w:r>
      <w:proofErr w:type="spellStart"/>
      <w:r w:rsidRPr="008C05C6">
        <w:rPr>
          <w:sz w:val="28"/>
          <w:szCs w:val="28"/>
        </w:rPr>
        <w:t>протоколі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засідання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який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підписується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керівником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 та секретарем</w:t>
      </w:r>
      <w:r w:rsidR="001859DE">
        <w:rPr>
          <w:sz w:val="28"/>
          <w:szCs w:val="28"/>
          <w:lang w:val="uk-UA"/>
        </w:rPr>
        <w:t>,</w:t>
      </w:r>
      <w:r w:rsidR="009D1261">
        <w:rPr>
          <w:sz w:val="28"/>
          <w:szCs w:val="28"/>
          <w:lang w:val="uk-UA"/>
        </w:rPr>
        <w:t xml:space="preserve"> </w:t>
      </w:r>
      <w:proofErr w:type="spellStart"/>
      <w:r w:rsidRPr="008C05C6">
        <w:rPr>
          <w:sz w:val="28"/>
          <w:szCs w:val="28"/>
        </w:rPr>
        <w:t>надсила</w:t>
      </w:r>
      <w:proofErr w:type="spellEnd"/>
      <w:r w:rsidR="009D1261">
        <w:rPr>
          <w:sz w:val="28"/>
          <w:szCs w:val="28"/>
          <w:lang w:val="uk-UA"/>
        </w:rPr>
        <w:t>ю</w:t>
      </w:r>
      <w:proofErr w:type="spellStart"/>
      <w:r w:rsidRPr="008C05C6">
        <w:rPr>
          <w:sz w:val="28"/>
          <w:szCs w:val="28"/>
        </w:rPr>
        <w:t>ться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усім</w:t>
      </w:r>
      <w:proofErr w:type="spellEnd"/>
      <w:r w:rsidRPr="008C05C6">
        <w:rPr>
          <w:sz w:val="28"/>
          <w:szCs w:val="28"/>
        </w:rPr>
        <w:t xml:space="preserve"> членам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 та </w:t>
      </w:r>
      <w:proofErr w:type="spellStart"/>
      <w:r w:rsidRPr="008C05C6">
        <w:rPr>
          <w:sz w:val="28"/>
          <w:szCs w:val="28"/>
        </w:rPr>
        <w:t>міській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раді</w:t>
      </w:r>
      <w:proofErr w:type="spellEnd"/>
      <w:r w:rsidRPr="008C05C6">
        <w:rPr>
          <w:sz w:val="28"/>
          <w:szCs w:val="28"/>
        </w:rPr>
        <w:t xml:space="preserve">. </w:t>
      </w:r>
    </w:p>
    <w:p w14:paraId="09548764" w14:textId="77777777" w:rsidR="009D1261" w:rsidRDefault="009D1261" w:rsidP="000D5AB6">
      <w:pPr>
        <w:jc w:val="both"/>
        <w:rPr>
          <w:sz w:val="28"/>
          <w:szCs w:val="28"/>
        </w:rPr>
      </w:pPr>
    </w:p>
    <w:p w14:paraId="771484F6" w14:textId="20521DF8" w:rsidR="00557808" w:rsidRPr="008365BD" w:rsidRDefault="008C05C6" w:rsidP="000D5AB6">
      <w:pPr>
        <w:jc w:val="both"/>
        <w:rPr>
          <w:sz w:val="28"/>
          <w:szCs w:val="28"/>
        </w:rPr>
      </w:pPr>
      <w:r w:rsidRPr="008C05C6">
        <w:rPr>
          <w:sz w:val="28"/>
          <w:szCs w:val="28"/>
        </w:rPr>
        <w:t xml:space="preserve">14. </w:t>
      </w:r>
      <w:proofErr w:type="spellStart"/>
      <w:r w:rsidRPr="008C05C6">
        <w:rPr>
          <w:sz w:val="28"/>
          <w:szCs w:val="28"/>
        </w:rPr>
        <w:t>Організаційне</w:t>
      </w:r>
      <w:proofErr w:type="spellEnd"/>
      <w:r w:rsidRPr="008C05C6">
        <w:rPr>
          <w:sz w:val="28"/>
          <w:szCs w:val="28"/>
        </w:rPr>
        <w:t xml:space="preserve">, </w:t>
      </w:r>
      <w:proofErr w:type="spellStart"/>
      <w:r w:rsidRPr="008C05C6">
        <w:rPr>
          <w:sz w:val="28"/>
          <w:szCs w:val="28"/>
        </w:rPr>
        <w:t>інформаційне</w:t>
      </w:r>
      <w:proofErr w:type="spellEnd"/>
      <w:r w:rsidRPr="008C05C6">
        <w:rPr>
          <w:sz w:val="28"/>
          <w:szCs w:val="28"/>
        </w:rPr>
        <w:t xml:space="preserve"> та </w:t>
      </w:r>
      <w:proofErr w:type="spellStart"/>
      <w:r w:rsidRPr="008C05C6">
        <w:rPr>
          <w:sz w:val="28"/>
          <w:szCs w:val="28"/>
        </w:rPr>
        <w:t>матеріально-технічне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забезпечення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діяльності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Координаційного</w:t>
      </w:r>
      <w:proofErr w:type="spellEnd"/>
      <w:r w:rsidRPr="008C05C6">
        <w:rPr>
          <w:sz w:val="28"/>
          <w:szCs w:val="28"/>
        </w:rPr>
        <w:t xml:space="preserve"> центру </w:t>
      </w:r>
      <w:proofErr w:type="spellStart"/>
      <w:r w:rsidRPr="008C05C6">
        <w:rPr>
          <w:sz w:val="28"/>
          <w:szCs w:val="28"/>
        </w:rPr>
        <w:t>здійснюється</w:t>
      </w:r>
      <w:proofErr w:type="spellEnd"/>
      <w:r w:rsidRPr="008C05C6">
        <w:rPr>
          <w:sz w:val="28"/>
          <w:szCs w:val="28"/>
        </w:rPr>
        <w:t xml:space="preserve"> </w:t>
      </w:r>
      <w:proofErr w:type="spellStart"/>
      <w:r w:rsidRPr="008C05C6">
        <w:rPr>
          <w:sz w:val="28"/>
          <w:szCs w:val="28"/>
        </w:rPr>
        <w:t>міською</w:t>
      </w:r>
      <w:proofErr w:type="spellEnd"/>
      <w:r w:rsidRPr="008C05C6">
        <w:rPr>
          <w:sz w:val="28"/>
          <w:szCs w:val="28"/>
        </w:rPr>
        <w:t xml:space="preserve"> радою.</w:t>
      </w:r>
    </w:p>
    <w:p w14:paraId="063A0B9F" w14:textId="77777777" w:rsidR="009D1261" w:rsidRDefault="009D1261" w:rsidP="000D5AB6">
      <w:pPr>
        <w:jc w:val="both"/>
        <w:rPr>
          <w:sz w:val="28"/>
          <w:szCs w:val="28"/>
          <w:lang w:val="uk-UA"/>
        </w:rPr>
      </w:pPr>
    </w:p>
    <w:p w14:paraId="55F14583" w14:textId="77777777" w:rsidR="009D1261" w:rsidRDefault="009D1261" w:rsidP="000D5AB6">
      <w:pPr>
        <w:jc w:val="both"/>
        <w:rPr>
          <w:sz w:val="28"/>
          <w:szCs w:val="28"/>
          <w:lang w:val="uk-UA"/>
        </w:rPr>
      </w:pPr>
    </w:p>
    <w:p w14:paraId="693DC5CE" w14:textId="7BDC8543" w:rsidR="00557808" w:rsidRDefault="00557808" w:rsidP="000D5A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14:paraId="01DA542B" w14:textId="77777777" w:rsidR="00C20B1A" w:rsidRPr="00CD02C0" w:rsidRDefault="00557808" w:rsidP="002F151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</w:t>
      </w:r>
      <w:r w:rsidR="00506DE8">
        <w:rPr>
          <w:sz w:val="28"/>
          <w:szCs w:val="28"/>
          <w:lang w:val="uk-UA"/>
        </w:rPr>
        <w:t xml:space="preserve">                          Ігор МАЛЕГУС</w:t>
      </w:r>
    </w:p>
    <w:sectPr w:rsidR="00C20B1A" w:rsidRPr="00CD02C0" w:rsidSect="008E2DC4">
      <w:headerReference w:type="even" r:id="rId10"/>
      <w:pgSz w:w="11906" w:h="16838" w:code="9"/>
      <w:pgMar w:top="567" w:right="680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A3054" w14:textId="77777777" w:rsidR="00B330B5" w:rsidRDefault="00B330B5">
      <w:r>
        <w:separator/>
      </w:r>
    </w:p>
  </w:endnote>
  <w:endnote w:type="continuationSeparator" w:id="0">
    <w:p w14:paraId="3C9A5447" w14:textId="77777777" w:rsidR="00B330B5" w:rsidRDefault="00B33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831B0" w14:textId="77777777" w:rsidR="00B330B5" w:rsidRDefault="00B330B5">
      <w:r>
        <w:separator/>
      </w:r>
    </w:p>
  </w:footnote>
  <w:footnote w:type="continuationSeparator" w:id="0">
    <w:p w14:paraId="6C9740E4" w14:textId="77777777" w:rsidR="00B330B5" w:rsidRDefault="00B33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46C93" w14:textId="77777777" w:rsidR="00256909" w:rsidRDefault="0025690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39863106" w14:textId="77777777" w:rsidR="00256909" w:rsidRDefault="0025690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108"/>
    <w:multiLevelType w:val="hybridMultilevel"/>
    <w:tmpl w:val="4AEEEFC4"/>
    <w:lvl w:ilvl="0" w:tplc="585AD516">
      <w:start w:val="4"/>
      <w:numFmt w:val="decimal"/>
      <w:lvlText w:val="%1."/>
      <w:lvlJc w:val="left"/>
      <w:pPr>
        <w:ind w:left="22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1">
    <w:nsid w:val="100E299E"/>
    <w:multiLevelType w:val="hybridMultilevel"/>
    <w:tmpl w:val="B984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A68BB"/>
    <w:multiLevelType w:val="multilevel"/>
    <w:tmpl w:val="0F58E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8"/>
      </w:rPr>
    </w:lvl>
  </w:abstractNum>
  <w:abstractNum w:abstractNumId="3">
    <w:nsid w:val="509C318F"/>
    <w:multiLevelType w:val="hybridMultilevel"/>
    <w:tmpl w:val="0C906028"/>
    <w:lvl w:ilvl="0" w:tplc="52FAA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D0ED7"/>
    <w:multiLevelType w:val="hybridMultilevel"/>
    <w:tmpl w:val="E53A65DA"/>
    <w:lvl w:ilvl="0" w:tplc="996669EC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9B6224"/>
    <w:multiLevelType w:val="hybridMultilevel"/>
    <w:tmpl w:val="59986F8A"/>
    <w:lvl w:ilvl="0" w:tplc="071AE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38"/>
    <w:rsid w:val="000073C9"/>
    <w:rsid w:val="0000776E"/>
    <w:rsid w:val="00011A4A"/>
    <w:rsid w:val="000122CE"/>
    <w:rsid w:val="00012C3B"/>
    <w:rsid w:val="00015937"/>
    <w:rsid w:val="00016CE2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47A42"/>
    <w:rsid w:val="00050DF5"/>
    <w:rsid w:val="00050E64"/>
    <w:rsid w:val="00052378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0C25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6D51"/>
    <w:rsid w:val="00097B56"/>
    <w:rsid w:val="000A0BB1"/>
    <w:rsid w:val="000A1F5F"/>
    <w:rsid w:val="000A2A7A"/>
    <w:rsid w:val="000A320F"/>
    <w:rsid w:val="000A5642"/>
    <w:rsid w:val="000A5930"/>
    <w:rsid w:val="000A638B"/>
    <w:rsid w:val="000A7E7C"/>
    <w:rsid w:val="000B13BC"/>
    <w:rsid w:val="000B3A92"/>
    <w:rsid w:val="000B42EC"/>
    <w:rsid w:val="000B493B"/>
    <w:rsid w:val="000B5A47"/>
    <w:rsid w:val="000C0138"/>
    <w:rsid w:val="000C14C3"/>
    <w:rsid w:val="000C5699"/>
    <w:rsid w:val="000C68E9"/>
    <w:rsid w:val="000D0E52"/>
    <w:rsid w:val="000D115C"/>
    <w:rsid w:val="000D1383"/>
    <w:rsid w:val="000D149F"/>
    <w:rsid w:val="000D40D9"/>
    <w:rsid w:val="000D5AB6"/>
    <w:rsid w:val="000D5DA8"/>
    <w:rsid w:val="000D72CB"/>
    <w:rsid w:val="000D73C3"/>
    <w:rsid w:val="000E02D0"/>
    <w:rsid w:val="000E16D3"/>
    <w:rsid w:val="000E261E"/>
    <w:rsid w:val="000E58D5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1B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199"/>
    <w:rsid w:val="00120292"/>
    <w:rsid w:val="00121D67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36122"/>
    <w:rsid w:val="001453A0"/>
    <w:rsid w:val="0014557D"/>
    <w:rsid w:val="00145AAD"/>
    <w:rsid w:val="00146F74"/>
    <w:rsid w:val="001471E8"/>
    <w:rsid w:val="00150B6D"/>
    <w:rsid w:val="001512AB"/>
    <w:rsid w:val="00151625"/>
    <w:rsid w:val="0015370B"/>
    <w:rsid w:val="00153C8F"/>
    <w:rsid w:val="00160073"/>
    <w:rsid w:val="001600EE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59DE"/>
    <w:rsid w:val="00186599"/>
    <w:rsid w:val="0018780F"/>
    <w:rsid w:val="00190B8D"/>
    <w:rsid w:val="0019384E"/>
    <w:rsid w:val="00197580"/>
    <w:rsid w:val="001A0508"/>
    <w:rsid w:val="001A1643"/>
    <w:rsid w:val="001A408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47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371C8"/>
    <w:rsid w:val="00240CDD"/>
    <w:rsid w:val="002467F1"/>
    <w:rsid w:val="0024686D"/>
    <w:rsid w:val="002472EC"/>
    <w:rsid w:val="00252C5F"/>
    <w:rsid w:val="00252D19"/>
    <w:rsid w:val="00253B32"/>
    <w:rsid w:val="00254B53"/>
    <w:rsid w:val="00256909"/>
    <w:rsid w:val="00260681"/>
    <w:rsid w:val="00260FF6"/>
    <w:rsid w:val="002611AE"/>
    <w:rsid w:val="00262947"/>
    <w:rsid w:val="00263131"/>
    <w:rsid w:val="00263211"/>
    <w:rsid w:val="00263B44"/>
    <w:rsid w:val="00264C20"/>
    <w:rsid w:val="00265A55"/>
    <w:rsid w:val="002670A1"/>
    <w:rsid w:val="0026737A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43C3"/>
    <w:rsid w:val="002B4470"/>
    <w:rsid w:val="002B55BC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E4B90"/>
    <w:rsid w:val="002F1191"/>
    <w:rsid w:val="002F13EF"/>
    <w:rsid w:val="002F151E"/>
    <w:rsid w:val="002F271B"/>
    <w:rsid w:val="002F3177"/>
    <w:rsid w:val="002F384C"/>
    <w:rsid w:val="002F4E1E"/>
    <w:rsid w:val="002F53D7"/>
    <w:rsid w:val="002F62E3"/>
    <w:rsid w:val="00304491"/>
    <w:rsid w:val="00304AFD"/>
    <w:rsid w:val="00310823"/>
    <w:rsid w:val="003145A2"/>
    <w:rsid w:val="00316054"/>
    <w:rsid w:val="00320035"/>
    <w:rsid w:val="00320BA3"/>
    <w:rsid w:val="00323569"/>
    <w:rsid w:val="003235D3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1F2A"/>
    <w:rsid w:val="00332F97"/>
    <w:rsid w:val="00334FB1"/>
    <w:rsid w:val="00334FCC"/>
    <w:rsid w:val="0033725E"/>
    <w:rsid w:val="003436CA"/>
    <w:rsid w:val="00343A65"/>
    <w:rsid w:val="00346A5C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4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97C50"/>
    <w:rsid w:val="003A1A0C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2C05"/>
    <w:rsid w:val="003C416F"/>
    <w:rsid w:val="003D0D27"/>
    <w:rsid w:val="003D23C3"/>
    <w:rsid w:val="003D3525"/>
    <w:rsid w:val="003D376B"/>
    <w:rsid w:val="003D3FE9"/>
    <w:rsid w:val="003D5AAC"/>
    <w:rsid w:val="003D66E3"/>
    <w:rsid w:val="003D6D5A"/>
    <w:rsid w:val="003D7959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0F4"/>
    <w:rsid w:val="00424638"/>
    <w:rsid w:val="00424846"/>
    <w:rsid w:val="0042515F"/>
    <w:rsid w:val="00430E79"/>
    <w:rsid w:val="004316C9"/>
    <w:rsid w:val="00433067"/>
    <w:rsid w:val="0043577F"/>
    <w:rsid w:val="00435FAE"/>
    <w:rsid w:val="0043608A"/>
    <w:rsid w:val="004368DE"/>
    <w:rsid w:val="00437E85"/>
    <w:rsid w:val="00443A28"/>
    <w:rsid w:val="00443BE5"/>
    <w:rsid w:val="004454DE"/>
    <w:rsid w:val="0044618D"/>
    <w:rsid w:val="00446FF0"/>
    <w:rsid w:val="00447D6D"/>
    <w:rsid w:val="00450364"/>
    <w:rsid w:val="00454B19"/>
    <w:rsid w:val="00455D5E"/>
    <w:rsid w:val="00456556"/>
    <w:rsid w:val="00456CDB"/>
    <w:rsid w:val="004608C3"/>
    <w:rsid w:val="00460E00"/>
    <w:rsid w:val="004670F3"/>
    <w:rsid w:val="004715E7"/>
    <w:rsid w:val="0047226A"/>
    <w:rsid w:val="004728F8"/>
    <w:rsid w:val="00474E95"/>
    <w:rsid w:val="00477644"/>
    <w:rsid w:val="00477BC6"/>
    <w:rsid w:val="00481E1A"/>
    <w:rsid w:val="00482DAE"/>
    <w:rsid w:val="00483376"/>
    <w:rsid w:val="00483AF3"/>
    <w:rsid w:val="00483E6C"/>
    <w:rsid w:val="00483FBB"/>
    <w:rsid w:val="004854D1"/>
    <w:rsid w:val="00485D66"/>
    <w:rsid w:val="0048659B"/>
    <w:rsid w:val="004907FB"/>
    <w:rsid w:val="004941F5"/>
    <w:rsid w:val="0049430C"/>
    <w:rsid w:val="0049432C"/>
    <w:rsid w:val="004965B4"/>
    <w:rsid w:val="004A2D7D"/>
    <w:rsid w:val="004A3F94"/>
    <w:rsid w:val="004A4EEC"/>
    <w:rsid w:val="004A5328"/>
    <w:rsid w:val="004A5647"/>
    <w:rsid w:val="004A62A0"/>
    <w:rsid w:val="004B02BB"/>
    <w:rsid w:val="004B1EB5"/>
    <w:rsid w:val="004B3E5B"/>
    <w:rsid w:val="004B6BCD"/>
    <w:rsid w:val="004C0E75"/>
    <w:rsid w:val="004C2D1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4034"/>
    <w:rsid w:val="004E526A"/>
    <w:rsid w:val="004E5DCC"/>
    <w:rsid w:val="004F2A81"/>
    <w:rsid w:val="004F5757"/>
    <w:rsid w:val="004F649D"/>
    <w:rsid w:val="004F7181"/>
    <w:rsid w:val="004F7C19"/>
    <w:rsid w:val="00501FF1"/>
    <w:rsid w:val="005032CC"/>
    <w:rsid w:val="0050552F"/>
    <w:rsid w:val="00506DE8"/>
    <w:rsid w:val="00511045"/>
    <w:rsid w:val="005123F9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1B0"/>
    <w:rsid w:val="00532698"/>
    <w:rsid w:val="00533ECD"/>
    <w:rsid w:val="005358BB"/>
    <w:rsid w:val="005409E7"/>
    <w:rsid w:val="00542B0F"/>
    <w:rsid w:val="00545C6E"/>
    <w:rsid w:val="005461F4"/>
    <w:rsid w:val="0054711D"/>
    <w:rsid w:val="005521B6"/>
    <w:rsid w:val="005535E8"/>
    <w:rsid w:val="0055642E"/>
    <w:rsid w:val="0055658D"/>
    <w:rsid w:val="00557808"/>
    <w:rsid w:val="00560087"/>
    <w:rsid w:val="00561576"/>
    <w:rsid w:val="005623EC"/>
    <w:rsid w:val="00562533"/>
    <w:rsid w:val="00562EA3"/>
    <w:rsid w:val="00563ADB"/>
    <w:rsid w:val="00563D76"/>
    <w:rsid w:val="00565001"/>
    <w:rsid w:val="00567C3D"/>
    <w:rsid w:val="005707C0"/>
    <w:rsid w:val="0057177A"/>
    <w:rsid w:val="00571DB0"/>
    <w:rsid w:val="00574D41"/>
    <w:rsid w:val="0057571C"/>
    <w:rsid w:val="00582628"/>
    <w:rsid w:val="00585CFC"/>
    <w:rsid w:val="00586117"/>
    <w:rsid w:val="005866A3"/>
    <w:rsid w:val="0059041E"/>
    <w:rsid w:val="00590A15"/>
    <w:rsid w:val="00591820"/>
    <w:rsid w:val="00592370"/>
    <w:rsid w:val="00593180"/>
    <w:rsid w:val="0059602F"/>
    <w:rsid w:val="005961F6"/>
    <w:rsid w:val="00597436"/>
    <w:rsid w:val="005A02CF"/>
    <w:rsid w:val="005A1675"/>
    <w:rsid w:val="005A1908"/>
    <w:rsid w:val="005A1DB1"/>
    <w:rsid w:val="005A27F9"/>
    <w:rsid w:val="005A588D"/>
    <w:rsid w:val="005A5A74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E66DC"/>
    <w:rsid w:val="005F10CE"/>
    <w:rsid w:val="005F1C4C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10BF1"/>
    <w:rsid w:val="006133E7"/>
    <w:rsid w:val="00615A59"/>
    <w:rsid w:val="00617914"/>
    <w:rsid w:val="00622506"/>
    <w:rsid w:val="00627C3E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00E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1825"/>
    <w:rsid w:val="00692050"/>
    <w:rsid w:val="00695F69"/>
    <w:rsid w:val="00697D3B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1E90"/>
    <w:rsid w:val="006D2A9A"/>
    <w:rsid w:val="006D37EC"/>
    <w:rsid w:val="006D5DE9"/>
    <w:rsid w:val="006E0326"/>
    <w:rsid w:val="006E1DB4"/>
    <w:rsid w:val="006E4B2E"/>
    <w:rsid w:val="006E5A35"/>
    <w:rsid w:val="006F2144"/>
    <w:rsid w:val="006F3831"/>
    <w:rsid w:val="006F717F"/>
    <w:rsid w:val="006F7261"/>
    <w:rsid w:val="006F7278"/>
    <w:rsid w:val="0070452A"/>
    <w:rsid w:val="00704A4D"/>
    <w:rsid w:val="00704E46"/>
    <w:rsid w:val="00704FD8"/>
    <w:rsid w:val="00707F0C"/>
    <w:rsid w:val="007118D1"/>
    <w:rsid w:val="00712A2E"/>
    <w:rsid w:val="00712C53"/>
    <w:rsid w:val="00714B71"/>
    <w:rsid w:val="00716891"/>
    <w:rsid w:val="00717397"/>
    <w:rsid w:val="00720178"/>
    <w:rsid w:val="00720323"/>
    <w:rsid w:val="00721BE6"/>
    <w:rsid w:val="007227CD"/>
    <w:rsid w:val="00722B94"/>
    <w:rsid w:val="00722C11"/>
    <w:rsid w:val="00722C92"/>
    <w:rsid w:val="0072342D"/>
    <w:rsid w:val="00724B29"/>
    <w:rsid w:val="0072585D"/>
    <w:rsid w:val="00726A1F"/>
    <w:rsid w:val="00730B40"/>
    <w:rsid w:val="007312A6"/>
    <w:rsid w:val="00731E01"/>
    <w:rsid w:val="00734F1F"/>
    <w:rsid w:val="0074085C"/>
    <w:rsid w:val="00741C2E"/>
    <w:rsid w:val="00741FB9"/>
    <w:rsid w:val="00742042"/>
    <w:rsid w:val="007436E9"/>
    <w:rsid w:val="00743EC5"/>
    <w:rsid w:val="00744B24"/>
    <w:rsid w:val="00744BEF"/>
    <w:rsid w:val="007471D5"/>
    <w:rsid w:val="00747336"/>
    <w:rsid w:val="0075182B"/>
    <w:rsid w:val="007518F3"/>
    <w:rsid w:val="00752EC8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76160"/>
    <w:rsid w:val="007807DE"/>
    <w:rsid w:val="00781EB1"/>
    <w:rsid w:val="00782B86"/>
    <w:rsid w:val="007862AE"/>
    <w:rsid w:val="00786AAD"/>
    <w:rsid w:val="00790B42"/>
    <w:rsid w:val="00793A63"/>
    <w:rsid w:val="00793D38"/>
    <w:rsid w:val="007950A8"/>
    <w:rsid w:val="0079530C"/>
    <w:rsid w:val="00796818"/>
    <w:rsid w:val="0079795C"/>
    <w:rsid w:val="007A01B1"/>
    <w:rsid w:val="007A1103"/>
    <w:rsid w:val="007A3C2C"/>
    <w:rsid w:val="007A41A1"/>
    <w:rsid w:val="007A4E25"/>
    <w:rsid w:val="007A55B1"/>
    <w:rsid w:val="007B2C07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5B28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17907"/>
    <w:rsid w:val="00821702"/>
    <w:rsid w:val="0082405C"/>
    <w:rsid w:val="00832087"/>
    <w:rsid w:val="008325A0"/>
    <w:rsid w:val="00834FBC"/>
    <w:rsid w:val="008365BD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1960"/>
    <w:rsid w:val="00893175"/>
    <w:rsid w:val="00893373"/>
    <w:rsid w:val="00893585"/>
    <w:rsid w:val="008936E3"/>
    <w:rsid w:val="00893D81"/>
    <w:rsid w:val="00895794"/>
    <w:rsid w:val="008A04E6"/>
    <w:rsid w:val="008A1C94"/>
    <w:rsid w:val="008A35EB"/>
    <w:rsid w:val="008A5645"/>
    <w:rsid w:val="008B71F9"/>
    <w:rsid w:val="008B7D02"/>
    <w:rsid w:val="008C05C6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E2DC4"/>
    <w:rsid w:val="008E7C02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925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34C2"/>
    <w:rsid w:val="00953CD1"/>
    <w:rsid w:val="00956B76"/>
    <w:rsid w:val="00956DB2"/>
    <w:rsid w:val="00960DD9"/>
    <w:rsid w:val="00961146"/>
    <w:rsid w:val="009645C6"/>
    <w:rsid w:val="00964A8C"/>
    <w:rsid w:val="00966011"/>
    <w:rsid w:val="009662C2"/>
    <w:rsid w:val="0097058D"/>
    <w:rsid w:val="00971F49"/>
    <w:rsid w:val="00973FB2"/>
    <w:rsid w:val="0097480F"/>
    <w:rsid w:val="00976ED4"/>
    <w:rsid w:val="00977161"/>
    <w:rsid w:val="0098016B"/>
    <w:rsid w:val="009841FA"/>
    <w:rsid w:val="00984599"/>
    <w:rsid w:val="00990921"/>
    <w:rsid w:val="00991E4D"/>
    <w:rsid w:val="00993B58"/>
    <w:rsid w:val="009972B5"/>
    <w:rsid w:val="009A11DB"/>
    <w:rsid w:val="009A3319"/>
    <w:rsid w:val="009A377B"/>
    <w:rsid w:val="009A39A3"/>
    <w:rsid w:val="009A3E8F"/>
    <w:rsid w:val="009A7FD3"/>
    <w:rsid w:val="009B266F"/>
    <w:rsid w:val="009B5C73"/>
    <w:rsid w:val="009B5FF4"/>
    <w:rsid w:val="009B6F20"/>
    <w:rsid w:val="009C1340"/>
    <w:rsid w:val="009C49E6"/>
    <w:rsid w:val="009C57E4"/>
    <w:rsid w:val="009C686A"/>
    <w:rsid w:val="009C6DE9"/>
    <w:rsid w:val="009D1261"/>
    <w:rsid w:val="009D2670"/>
    <w:rsid w:val="009D3FE6"/>
    <w:rsid w:val="009D5887"/>
    <w:rsid w:val="009D58CB"/>
    <w:rsid w:val="009D6FDB"/>
    <w:rsid w:val="009E274E"/>
    <w:rsid w:val="009E285D"/>
    <w:rsid w:val="009E33E2"/>
    <w:rsid w:val="009E3C03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1CB3"/>
    <w:rsid w:val="00A1216B"/>
    <w:rsid w:val="00A124D6"/>
    <w:rsid w:val="00A12BBE"/>
    <w:rsid w:val="00A16458"/>
    <w:rsid w:val="00A16480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70B"/>
    <w:rsid w:val="00A43897"/>
    <w:rsid w:val="00A44575"/>
    <w:rsid w:val="00A456FD"/>
    <w:rsid w:val="00A4592C"/>
    <w:rsid w:val="00A46201"/>
    <w:rsid w:val="00A507F6"/>
    <w:rsid w:val="00A549A5"/>
    <w:rsid w:val="00A56C79"/>
    <w:rsid w:val="00A575A9"/>
    <w:rsid w:val="00A6067F"/>
    <w:rsid w:val="00A60CE7"/>
    <w:rsid w:val="00A60EBE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0985"/>
    <w:rsid w:val="00A926F0"/>
    <w:rsid w:val="00A96A78"/>
    <w:rsid w:val="00A973EA"/>
    <w:rsid w:val="00AA0A13"/>
    <w:rsid w:val="00AA37C4"/>
    <w:rsid w:val="00AA4752"/>
    <w:rsid w:val="00AA485F"/>
    <w:rsid w:val="00AA63D3"/>
    <w:rsid w:val="00AA647C"/>
    <w:rsid w:val="00AB2BA0"/>
    <w:rsid w:val="00AB414F"/>
    <w:rsid w:val="00AC0089"/>
    <w:rsid w:val="00AC1242"/>
    <w:rsid w:val="00AC3163"/>
    <w:rsid w:val="00AC3538"/>
    <w:rsid w:val="00AC5C9F"/>
    <w:rsid w:val="00AC5E4C"/>
    <w:rsid w:val="00AC672B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12B69"/>
    <w:rsid w:val="00B22F71"/>
    <w:rsid w:val="00B23DB7"/>
    <w:rsid w:val="00B24B6C"/>
    <w:rsid w:val="00B25DF2"/>
    <w:rsid w:val="00B330B5"/>
    <w:rsid w:val="00B33AB0"/>
    <w:rsid w:val="00B33DD7"/>
    <w:rsid w:val="00B36BAE"/>
    <w:rsid w:val="00B446D4"/>
    <w:rsid w:val="00B44D4E"/>
    <w:rsid w:val="00B46CD3"/>
    <w:rsid w:val="00B50FCC"/>
    <w:rsid w:val="00B53C6D"/>
    <w:rsid w:val="00B53FC4"/>
    <w:rsid w:val="00B5408B"/>
    <w:rsid w:val="00B546A7"/>
    <w:rsid w:val="00B54CC8"/>
    <w:rsid w:val="00B553F9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2788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5AD8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44B1"/>
    <w:rsid w:val="00BE7BB8"/>
    <w:rsid w:val="00BE7FE8"/>
    <w:rsid w:val="00BF21E1"/>
    <w:rsid w:val="00BF6CF4"/>
    <w:rsid w:val="00BF7563"/>
    <w:rsid w:val="00C00D31"/>
    <w:rsid w:val="00C01C72"/>
    <w:rsid w:val="00C025FF"/>
    <w:rsid w:val="00C02626"/>
    <w:rsid w:val="00C05BC6"/>
    <w:rsid w:val="00C1393A"/>
    <w:rsid w:val="00C15993"/>
    <w:rsid w:val="00C162AA"/>
    <w:rsid w:val="00C17CD1"/>
    <w:rsid w:val="00C20B1A"/>
    <w:rsid w:val="00C21C4E"/>
    <w:rsid w:val="00C229CA"/>
    <w:rsid w:val="00C237E6"/>
    <w:rsid w:val="00C24574"/>
    <w:rsid w:val="00C26F58"/>
    <w:rsid w:val="00C27374"/>
    <w:rsid w:val="00C30097"/>
    <w:rsid w:val="00C30472"/>
    <w:rsid w:val="00C3089A"/>
    <w:rsid w:val="00C30C75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89C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C2B"/>
    <w:rsid w:val="00C77F54"/>
    <w:rsid w:val="00C810F8"/>
    <w:rsid w:val="00C8186A"/>
    <w:rsid w:val="00C81A0F"/>
    <w:rsid w:val="00C81D47"/>
    <w:rsid w:val="00C827C6"/>
    <w:rsid w:val="00C82D76"/>
    <w:rsid w:val="00C84FA9"/>
    <w:rsid w:val="00C853E8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05C7"/>
    <w:rsid w:val="00CA1929"/>
    <w:rsid w:val="00CA4E10"/>
    <w:rsid w:val="00CA4EF0"/>
    <w:rsid w:val="00CA5E6C"/>
    <w:rsid w:val="00CA641B"/>
    <w:rsid w:val="00CA7230"/>
    <w:rsid w:val="00CB31A0"/>
    <w:rsid w:val="00CB5078"/>
    <w:rsid w:val="00CB518C"/>
    <w:rsid w:val="00CC05FC"/>
    <w:rsid w:val="00CC08FF"/>
    <w:rsid w:val="00CC0C79"/>
    <w:rsid w:val="00CC0F1D"/>
    <w:rsid w:val="00CC25E8"/>
    <w:rsid w:val="00CC3214"/>
    <w:rsid w:val="00CC33EE"/>
    <w:rsid w:val="00CC374C"/>
    <w:rsid w:val="00CC6834"/>
    <w:rsid w:val="00CC6B10"/>
    <w:rsid w:val="00CD00FD"/>
    <w:rsid w:val="00CD02C0"/>
    <w:rsid w:val="00CD071D"/>
    <w:rsid w:val="00CD242A"/>
    <w:rsid w:val="00CD3C74"/>
    <w:rsid w:val="00CD62AD"/>
    <w:rsid w:val="00CD7F8B"/>
    <w:rsid w:val="00CE1811"/>
    <w:rsid w:val="00CE1C60"/>
    <w:rsid w:val="00CE1D5D"/>
    <w:rsid w:val="00CE4D65"/>
    <w:rsid w:val="00CE539E"/>
    <w:rsid w:val="00CE552F"/>
    <w:rsid w:val="00CE66C9"/>
    <w:rsid w:val="00CF0D70"/>
    <w:rsid w:val="00CF28E9"/>
    <w:rsid w:val="00CF3859"/>
    <w:rsid w:val="00CF4D0F"/>
    <w:rsid w:val="00CF6E11"/>
    <w:rsid w:val="00CF7589"/>
    <w:rsid w:val="00D0218C"/>
    <w:rsid w:val="00D045BD"/>
    <w:rsid w:val="00D0484B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21A8"/>
    <w:rsid w:val="00D23796"/>
    <w:rsid w:val="00D24DC5"/>
    <w:rsid w:val="00D24EA6"/>
    <w:rsid w:val="00D25501"/>
    <w:rsid w:val="00D26087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A3D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2C5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84C"/>
    <w:rsid w:val="00E009AD"/>
    <w:rsid w:val="00E010E7"/>
    <w:rsid w:val="00E05B97"/>
    <w:rsid w:val="00E05F7C"/>
    <w:rsid w:val="00E06376"/>
    <w:rsid w:val="00E064CE"/>
    <w:rsid w:val="00E076FA"/>
    <w:rsid w:val="00E107F8"/>
    <w:rsid w:val="00E12728"/>
    <w:rsid w:val="00E14E67"/>
    <w:rsid w:val="00E20928"/>
    <w:rsid w:val="00E20985"/>
    <w:rsid w:val="00E2353F"/>
    <w:rsid w:val="00E2421C"/>
    <w:rsid w:val="00E24272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B44"/>
    <w:rsid w:val="00E52E4B"/>
    <w:rsid w:val="00E57693"/>
    <w:rsid w:val="00E64630"/>
    <w:rsid w:val="00E659D0"/>
    <w:rsid w:val="00E678E3"/>
    <w:rsid w:val="00E7233B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4C98"/>
    <w:rsid w:val="00E85E66"/>
    <w:rsid w:val="00E860DC"/>
    <w:rsid w:val="00E8689A"/>
    <w:rsid w:val="00E86BCB"/>
    <w:rsid w:val="00E90F1D"/>
    <w:rsid w:val="00E952D9"/>
    <w:rsid w:val="00E9665D"/>
    <w:rsid w:val="00E97E46"/>
    <w:rsid w:val="00EA08E8"/>
    <w:rsid w:val="00EA5866"/>
    <w:rsid w:val="00EA763F"/>
    <w:rsid w:val="00EA7740"/>
    <w:rsid w:val="00EB02F9"/>
    <w:rsid w:val="00EB1CF1"/>
    <w:rsid w:val="00EB35A6"/>
    <w:rsid w:val="00EB6BB1"/>
    <w:rsid w:val="00EB6C54"/>
    <w:rsid w:val="00EB7A3D"/>
    <w:rsid w:val="00EC1115"/>
    <w:rsid w:val="00EC113E"/>
    <w:rsid w:val="00EC1EE9"/>
    <w:rsid w:val="00EC2E94"/>
    <w:rsid w:val="00EC3F45"/>
    <w:rsid w:val="00EC5EBD"/>
    <w:rsid w:val="00EC6F20"/>
    <w:rsid w:val="00EC7C2A"/>
    <w:rsid w:val="00ED002A"/>
    <w:rsid w:val="00ED0A91"/>
    <w:rsid w:val="00ED1147"/>
    <w:rsid w:val="00ED14C5"/>
    <w:rsid w:val="00ED1D11"/>
    <w:rsid w:val="00ED42F6"/>
    <w:rsid w:val="00ED48F2"/>
    <w:rsid w:val="00ED4944"/>
    <w:rsid w:val="00ED5F69"/>
    <w:rsid w:val="00ED76E8"/>
    <w:rsid w:val="00ED7F89"/>
    <w:rsid w:val="00EE097A"/>
    <w:rsid w:val="00EE2375"/>
    <w:rsid w:val="00EE237C"/>
    <w:rsid w:val="00EE449B"/>
    <w:rsid w:val="00EE50E1"/>
    <w:rsid w:val="00EE662F"/>
    <w:rsid w:val="00EE75E2"/>
    <w:rsid w:val="00EE7B0B"/>
    <w:rsid w:val="00EE7FE6"/>
    <w:rsid w:val="00EF431A"/>
    <w:rsid w:val="00F01309"/>
    <w:rsid w:val="00F015A6"/>
    <w:rsid w:val="00F018FB"/>
    <w:rsid w:val="00F01DA1"/>
    <w:rsid w:val="00F06414"/>
    <w:rsid w:val="00F101DB"/>
    <w:rsid w:val="00F144D5"/>
    <w:rsid w:val="00F145A2"/>
    <w:rsid w:val="00F14B8F"/>
    <w:rsid w:val="00F14CDC"/>
    <w:rsid w:val="00F16511"/>
    <w:rsid w:val="00F16D2B"/>
    <w:rsid w:val="00F17CD1"/>
    <w:rsid w:val="00F205C7"/>
    <w:rsid w:val="00F21120"/>
    <w:rsid w:val="00F213A2"/>
    <w:rsid w:val="00F24B2B"/>
    <w:rsid w:val="00F254BE"/>
    <w:rsid w:val="00F2679F"/>
    <w:rsid w:val="00F267D9"/>
    <w:rsid w:val="00F322FD"/>
    <w:rsid w:val="00F335DE"/>
    <w:rsid w:val="00F34BA4"/>
    <w:rsid w:val="00F35E10"/>
    <w:rsid w:val="00F35EA4"/>
    <w:rsid w:val="00F4195F"/>
    <w:rsid w:val="00F41BB8"/>
    <w:rsid w:val="00F42489"/>
    <w:rsid w:val="00F44FB1"/>
    <w:rsid w:val="00F45012"/>
    <w:rsid w:val="00F46BCB"/>
    <w:rsid w:val="00F52840"/>
    <w:rsid w:val="00F5290F"/>
    <w:rsid w:val="00F53DC9"/>
    <w:rsid w:val="00F54A1A"/>
    <w:rsid w:val="00F54F5C"/>
    <w:rsid w:val="00F553ED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541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2E3A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D5CDB"/>
    <w:rsid w:val="00FE0038"/>
    <w:rsid w:val="00FE0278"/>
    <w:rsid w:val="00FE20DA"/>
    <w:rsid w:val="00FE6462"/>
    <w:rsid w:val="00FE754D"/>
    <w:rsid w:val="00FF0E8A"/>
    <w:rsid w:val="00FF21F6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4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D5C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20B1A"/>
    <w:rPr>
      <w:color w:val="0000FF"/>
      <w:u w:val="single"/>
    </w:rPr>
  </w:style>
  <w:style w:type="paragraph" w:customStyle="1" w:styleId="rvps2">
    <w:name w:val="rvps2"/>
    <w:basedOn w:val="a"/>
    <w:rsid w:val="00C20B1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952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52D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D5C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D5C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20B1A"/>
    <w:rPr>
      <w:color w:val="0000FF"/>
      <w:u w:val="single"/>
    </w:rPr>
  </w:style>
  <w:style w:type="paragraph" w:customStyle="1" w:styleId="rvps2">
    <w:name w:val="rvps2"/>
    <w:basedOn w:val="a"/>
    <w:rsid w:val="00C20B1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952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52D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D5C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69700-6368-487D-BE0C-F72A3D8D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8</Pages>
  <Words>2339</Words>
  <Characters>13333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14</cp:revision>
  <cp:lastPrinted>2023-07-28T12:20:00Z</cp:lastPrinted>
  <dcterms:created xsi:type="dcterms:W3CDTF">2023-07-27T05:45:00Z</dcterms:created>
  <dcterms:modified xsi:type="dcterms:W3CDTF">2023-08-02T08:52:00Z</dcterms:modified>
</cp:coreProperties>
</file>